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3549"/>
        <w:gridCol w:w="6198"/>
      </w:tblGrid>
      <w:tr w:rsidR="001975F8" w:rsidRPr="00F3639E" w:rsidTr="006A6FD9">
        <w:trPr>
          <w:trHeight w:val="1182"/>
        </w:trPr>
        <w:tc>
          <w:tcPr>
            <w:tcW w:w="3549" w:type="dxa"/>
          </w:tcPr>
          <w:p w:rsidR="001975F8" w:rsidRPr="00F3639E" w:rsidRDefault="001975F8" w:rsidP="006A6FD9">
            <w:pPr>
              <w:tabs>
                <w:tab w:val="left" w:pos="1440"/>
              </w:tabs>
              <w:jc w:val="center"/>
              <w:rPr>
                <w:rFonts w:ascii="Times New Roman" w:hAnsi="Times New Roman"/>
                <w:b/>
                <w:sz w:val="26"/>
                <w:szCs w:val="26"/>
                <w:lang w:val="nl-NL"/>
              </w:rPr>
            </w:pPr>
            <w:bookmarkStart w:id="0" w:name="_GoBack"/>
            <w:bookmarkEnd w:id="0"/>
            <w:r w:rsidRPr="00F3639E">
              <w:rPr>
                <w:rFonts w:ascii="Times New Roman" w:hAnsi="Times New Roman"/>
                <w:b/>
                <w:sz w:val="26"/>
                <w:szCs w:val="26"/>
                <w:lang w:val="nl-NL"/>
              </w:rPr>
              <w:t>HỘI ĐỒNG NHÂN DÂN</w:t>
            </w:r>
          </w:p>
          <w:p w:rsidR="001975F8" w:rsidRPr="00F3639E" w:rsidRDefault="001975F8" w:rsidP="006A6FD9">
            <w:pPr>
              <w:jc w:val="center"/>
              <w:rPr>
                <w:rFonts w:ascii="Times New Roman" w:hAnsi="Times New Roman"/>
                <w:b/>
                <w:sz w:val="26"/>
                <w:szCs w:val="26"/>
                <w:lang w:val="nl-NL"/>
              </w:rPr>
            </w:pPr>
            <w:r w:rsidRPr="00F3639E">
              <w:rPr>
                <w:rFonts w:ascii="Times New Roman" w:hAnsi="Times New Roman"/>
                <w:b/>
                <w:sz w:val="26"/>
                <w:szCs w:val="26"/>
                <w:lang w:val="nl-NL"/>
              </w:rPr>
              <w:t>HUYỆN CHỢ ĐỒN</w:t>
            </w:r>
          </w:p>
          <w:p w:rsidR="001975F8" w:rsidRPr="00F3639E" w:rsidRDefault="001975F8" w:rsidP="006A6FD9">
            <w:pPr>
              <w:spacing w:line="160" w:lineRule="exact"/>
              <w:rPr>
                <w:lang w:val="nl-NL"/>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662940</wp:posOffset>
                      </wp:positionH>
                      <wp:positionV relativeFrom="paragraph">
                        <wp:posOffset>24130</wp:posOffset>
                      </wp:positionV>
                      <wp:extent cx="733425" cy="0"/>
                      <wp:effectExtent l="9525" t="9525" r="9525" b="9525"/>
                      <wp:wrapNone/>
                      <wp:docPr id="4" name="Đường kết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2DB7AD" id="Đường kết nối Thẳng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9pt" to="109.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"/>
                  </w:pict>
                </mc:Fallback>
              </mc:AlternateContent>
            </w:r>
            <w:r w:rsidRPr="00F3639E">
              <w:rPr>
                <w:lang w:val="nl-NL"/>
              </w:rPr>
              <w:t xml:space="preserve">    </w:t>
            </w:r>
          </w:p>
          <w:p w:rsidR="001975F8" w:rsidRPr="00F3639E" w:rsidRDefault="001975F8" w:rsidP="006A6FD9">
            <w:pPr>
              <w:spacing w:before="120"/>
              <w:rPr>
                <w:sz w:val="26"/>
                <w:szCs w:val="26"/>
                <w:lang w:val="nl-NL"/>
              </w:rPr>
            </w:pPr>
            <w:r>
              <w:rPr>
                <w:rFonts w:ascii="Times New Roman" w:hAnsi="Times New Roman"/>
                <w:b/>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548640</wp:posOffset>
                      </wp:positionH>
                      <wp:positionV relativeFrom="paragraph">
                        <wp:posOffset>287655</wp:posOffset>
                      </wp:positionV>
                      <wp:extent cx="876300" cy="266700"/>
                      <wp:effectExtent l="9525" t="12700" r="9525" b="6350"/>
                      <wp:wrapNone/>
                      <wp:docPr id="3" name="Hình chữ nhậ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66700"/>
                              </a:xfrm>
                              <a:prstGeom prst="rect">
                                <a:avLst/>
                              </a:prstGeom>
                              <a:solidFill>
                                <a:srgbClr val="FFFFFF"/>
                              </a:solidFill>
                              <a:ln w="9525">
                                <a:solidFill>
                                  <a:srgbClr val="000000"/>
                                </a:solidFill>
                                <a:miter lim="800000"/>
                                <a:headEnd/>
                                <a:tailEnd/>
                              </a:ln>
                            </wps:spPr>
                            <wps:txbx>
                              <w:txbxContent>
                                <w:p w:rsidR="001975F8" w:rsidRPr="00C661DD" w:rsidRDefault="001975F8" w:rsidP="001975F8">
                                  <w:pPr>
                                    <w:rPr>
                                      <w:rFonts w:ascii="Times New Roman" w:hAnsi="Times New Roman"/>
                                      <w:b/>
                                      <w:sz w:val="22"/>
                                      <w:szCs w:val="22"/>
                                      <w:lang w:val="vi-VN"/>
                                    </w:rPr>
                                  </w:pPr>
                                  <w:r w:rsidRPr="00C661DD">
                                    <w:rPr>
                                      <w:rFonts w:ascii="Times New Roman" w:hAnsi="Times New Roman"/>
                                      <w:b/>
                                      <w:sz w:val="22"/>
                                      <w:szCs w:val="22"/>
                                    </w:rPr>
                                    <w:t>D</w:t>
                                  </w:r>
                                  <w:r w:rsidRPr="00C661DD">
                                    <w:rPr>
                                      <w:rFonts w:ascii="Times New Roman" w:hAnsi="Times New Roman"/>
                                      <w:b/>
                                      <w:sz w:val="22"/>
                                      <w:szCs w:val="22"/>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Hình chữ nhật 3" o:spid="_x0000_s1026" style="position:absolute;margin-left:43.2pt;margin-top:22.65pt;width:69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">
                      <v:textbox>
                        <w:txbxContent>
                          <w:p w:rsidR="001975F8" w:rsidRPr="00C661DD" w:rsidRDefault="001975F8" w:rsidP="001975F8">
                            <w:pPr>
                              <w:rPr>
                                <w:rFonts w:ascii="Times New Roman" w:hAnsi="Times New Roman"/>
                                <w:b/>
                                <w:sz w:val="22"/>
                                <w:szCs w:val="22"/>
                                <w:lang w:val="vi-VN"/>
                              </w:rPr>
                            </w:pPr>
                            <w:r w:rsidRPr="00C661DD">
                              <w:rPr>
                                <w:rFonts w:ascii="Times New Roman" w:hAnsi="Times New Roman"/>
                                <w:b/>
                                <w:sz w:val="22"/>
                                <w:szCs w:val="22"/>
                              </w:rPr>
                              <w:t>D</w:t>
                            </w:r>
                            <w:r w:rsidRPr="00C661DD">
                              <w:rPr>
                                <w:rFonts w:ascii="Times New Roman" w:hAnsi="Times New Roman"/>
                                <w:b/>
                                <w:sz w:val="22"/>
                                <w:szCs w:val="22"/>
                                <w:lang w:val="vi-VN"/>
                              </w:rPr>
                              <w:t>Ự THẢO</w:t>
                            </w:r>
                          </w:p>
                        </w:txbxContent>
                      </v:textbox>
                    </v:rect>
                  </w:pict>
                </mc:Fallback>
              </mc:AlternateContent>
            </w:r>
            <w:r w:rsidRPr="00F3639E">
              <w:rPr>
                <w:sz w:val="26"/>
                <w:szCs w:val="26"/>
                <w:lang w:val="nl-NL"/>
              </w:rPr>
              <w:t xml:space="preserve">   </w:t>
            </w:r>
            <w:r>
              <w:rPr>
                <w:sz w:val="26"/>
                <w:szCs w:val="26"/>
                <w:lang w:val="nl-NL"/>
              </w:rPr>
              <w:t xml:space="preserve">  </w:t>
            </w:r>
            <w:r w:rsidRPr="00F3639E">
              <w:rPr>
                <w:sz w:val="26"/>
                <w:szCs w:val="26"/>
                <w:lang w:val="nl-NL"/>
              </w:rPr>
              <w:t xml:space="preserve"> </w:t>
            </w:r>
            <w:r w:rsidRPr="00F3639E">
              <w:rPr>
                <w:rFonts w:ascii="Times New Roman" w:hAnsi="Times New Roman"/>
                <w:sz w:val="26"/>
                <w:szCs w:val="26"/>
                <w:lang w:val="nl-NL"/>
              </w:rPr>
              <w:t>Số:             /NQ-HĐND</w:t>
            </w:r>
          </w:p>
        </w:tc>
        <w:tc>
          <w:tcPr>
            <w:tcW w:w="6198" w:type="dxa"/>
          </w:tcPr>
          <w:p w:rsidR="001975F8" w:rsidRPr="00F3639E" w:rsidRDefault="001975F8" w:rsidP="006A6FD9">
            <w:pPr>
              <w:jc w:val="center"/>
              <w:rPr>
                <w:rFonts w:ascii="Times New Roman" w:hAnsi="Times New Roman"/>
                <w:b/>
                <w:sz w:val="26"/>
                <w:lang w:val="nl-NL"/>
              </w:rPr>
            </w:pPr>
            <w:r w:rsidRPr="00F3639E">
              <w:rPr>
                <w:rFonts w:ascii="Times New Roman" w:hAnsi="Times New Roman"/>
                <w:b/>
                <w:sz w:val="26"/>
                <w:lang w:val="nl-NL"/>
              </w:rPr>
              <w:t>CỘNG HOÀ XÃ HỘI CHỦ NGHĨA VIỆT NAM</w:t>
            </w:r>
          </w:p>
          <w:p w:rsidR="001975F8" w:rsidRPr="00F3639E" w:rsidRDefault="001975F8" w:rsidP="006A6FD9">
            <w:pPr>
              <w:jc w:val="center"/>
              <w:rPr>
                <w:rFonts w:ascii="Times New Roman" w:hAnsi="Times New Roman"/>
                <w:b/>
                <w:lang w:val="nl-NL"/>
              </w:rPr>
            </w:pPr>
            <w:r w:rsidRPr="00F3639E">
              <w:rPr>
                <w:rFonts w:ascii="Times New Roman" w:hAnsi="Times New Roman"/>
                <w:b/>
                <w:lang w:val="nl-NL"/>
              </w:rPr>
              <w:t>Độc lập - Tự do - Hạnh phúc</w:t>
            </w:r>
          </w:p>
          <w:p w:rsidR="001975F8" w:rsidRPr="00F3639E" w:rsidRDefault="001975F8" w:rsidP="006A6FD9">
            <w:pPr>
              <w:spacing w:line="160" w:lineRule="exact"/>
              <w:rPr>
                <w:b/>
                <w:lang w:val="nl-NL"/>
              </w:rPr>
            </w:pPr>
            <w:r>
              <w:rPr>
                <w:b/>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814070</wp:posOffset>
                      </wp:positionH>
                      <wp:positionV relativeFrom="paragraph">
                        <wp:posOffset>29210</wp:posOffset>
                      </wp:positionV>
                      <wp:extent cx="2171700" cy="0"/>
                      <wp:effectExtent l="13970" t="10160" r="5080" b="8890"/>
                      <wp:wrapNone/>
                      <wp:docPr id="2" name="Đường kết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5096B4" id="Đường kết nối Thẳ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3pt" to="235.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"/>
                  </w:pict>
                </mc:Fallback>
              </mc:AlternateContent>
            </w:r>
          </w:p>
          <w:p w:rsidR="001975F8" w:rsidRPr="00F3639E" w:rsidRDefault="001975F8" w:rsidP="00CE760C">
            <w:pPr>
              <w:spacing w:before="120"/>
              <w:rPr>
                <w:i/>
                <w:lang w:val="nl-NL"/>
              </w:rPr>
            </w:pPr>
            <w:r>
              <w:rPr>
                <w:rFonts w:ascii="Times New Roman" w:hAnsi="Times New Roman"/>
                <w:i/>
                <w:lang w:val="nl-NL"/>
              </w:rPr>
              <w:t xml:space="preserve">      </w:t>
            </w:r>
            <w:r w:rsidRPr="00F3639E">
              <w:rPr>
                <w:rFonts w:ascii="Times New Roman" w:hAnsi="Times New Roman"/>
                <w:i/>
                <w:lang w:val="nl-NL"/>
              </w:rPr>
              <w:t xml:space="preserve">  </w:t>
            </w:r>
            <w:r>
              <w:rPr>
                <w:rFonts w:ascii="Times New Roman" w:hAnsi="Times New Roman"/>
                <w:i/>
                <w:lang w:val="nl-NL"/>
              </w:rPr>
              <w:t xml:space="preserve">   Chợ Đồn, ngày         tháng </w:t>
            </w:r>
            <w:r w:rsidR="003479F9">
              <w:rPr>
                <w:rFonts w:ascii="Times New Roman" w:hAnsi="Times New Roman"/>
                <w:i/>
                <w:lang w:val="nl-NL"/>
              </w:rPr>
              <w:t xml:space="preserve">12 </w:t>
            </w:r>
            <w:r w:rsidRPr="00F3639E">
              <w:rPr>
                <w:rFonts w:ascii="Times New Roman" w:hAnsi="Times New Roman"/>
                <w:i/>
                <w:lang w:val="nl-NL"/>
              </w:rPr>
              <w:t>năm 20</w:t>
            </w:r>
            <w:r>
              <w:rPr>
                <w:rFonts w:ascii="Times New Roman" w:hAnsi="Times New Roman"/>
                <w:i/>
                <w:lang w:val="nl-NL"/>
              </w:rPr>
              <w:t>22</w:t>
            </w:r>
          </w:p>
        </w:tc>
      </w:tr>
    </w:tbl>
    <w:p w:rsidR="001975F8" w:rsidRPr="00670421" w:rsidRDefault="001975F8" w:rsidP="001975F8">
      <w:pPr>
        <w:rPr>
          <w:rFonts w:ascii="Times New Roman" w:hAnsi="Times New Roman"/>
          <w:b/>
          <w:sz w:val="26"/>
          <w:szCs w:val="26"/>
          <w:lang w:val="nl-NL"/>
        </w:rPr>
      </w:pPr>
      <w:r>
        <w:rPr>
          <w:rFonts w:ascii="Times New Roman" w:hAnsi="Times New Roman"/>
          <w:b/>
          <w:lang w:val="nl-NL"/>
        </w:rPr>
        <w:t xml:space="preserve">     </w:t>
      </w:r>
      <w:r w:rsidRPr="00670421">
        <w:rPr>
          <w:rFonts w:ascii="Times New Roman" w:hAnsi="Times New Roman"/>
          <w:b/>
          <w:lang w:val="nl-NL"/>
        </w:rPr>
        <w:t xml:space="preserve">   </w:t>
      </w:r>
      <w:r>
        <w:rPr>
          <w:rFonts w:ascii="Times New Roman" w:hAnsi="Times New Roman"/>
          <w:b/>
          <w:lang w:val="nl-NL"/>
        </w:rPr>
        <w:t xml:space="preserve">    </w:t>
      </w:r>
      <w:r w:rsidRPr="00670421">
        <w:rPr>
          <w:rFonts w:ascii="Times New Roman" w:hAnsi="Times New Roman"/>
          <w:b/>
          <w:sz w:val="26"/>
          <w:szCs w:val="26"/>
          <w:lang w:val="nl-NL"/>
        </w:rPr>
        <w:t xml:space="preserve">                                    </w:t>
      </w:r>
    </w:p>
    <w:p w:rsidR="001975F8" w:rsidRPr="00391140" w:rsidRDefault="001975F8" w:rsidP="001975F8">
      <w:pPr>
        <w:spacing w:before="40" w:after="40" w:line="320" w:lineRule="exact"/>
        <w:jc w:val="center"/>
        <w:rPr>
          <w:rFonts w:ascii="Times New Roman" w:hAnsi="Times New Roman"/>
          <w:b/>
          <w:lang w:val="nl-NL"/>
        </w:rPr>
      </w:pPr>
      <w:r w:rsidRPr="00391140">
        <w:rPr>
          <w:rFonts w:ascii="Times New Roman" w:hAnsi="Times New Roman"/>
          <w:b/>
          <w:lang w:val="nl-NL"/>
        </w:rPr>
        <w:t>NGHỊ QUYẾT</w:t>
      </w:r>
    </w:p>
    <w:p w:rsidR="003479F9" w:rsidRDefault="001975F8" w:rsidP="003479F9">
      <w:pPr>
        <w:widowControl w:val="0"/>
        <w:tabs>
          <w:tab w:val="left" w:pos="0"/>
          <w:tab w:val="left" w:pos="2198"/>
        </w:tabs>
        <w:jc w:val="center"/>
        <w:rPr>
          <w:rFonts w:ascii="Times New Roman" w:hAnsi="Times New Roman"/>
          <w:b/>
          <w:lang w:val="nl-NL"/>
        </w:rPr>
      </w:pPr>
      <w:r>
        <w:rPr>
          <w:rFonts w:ascii="Times New Roman" w:hAnsi="Times New Roman"/>
          <w:b/>
        </w:rPr>
        <w:t xml:space="preserve">Về </w:t>
      </w:r>
      <w:r w:rsidR="003479F9">
        <w:rPr>
          <w:rFonts w:ascii="Times New Roman" w:hAnsi="Times New Roman"/>
          <w:b/>
          <w:spacing w:val="4"/>
        </w:rPr>
        <w:t>điều chỉnh</w:t>
      </w:r>
      <w:r w:rsidR="003479F9">
        <w:rPr>
          <w:rFonts w:ascii="Times New Roman" w:hAnsi="Times New Roman"/>
          <w:b/>
          <w:lang w:val="nl-NL"/>
        </w:rPr>
        <w:t xml:space="preserve"> kế hoạch đầu tư công trung hạn giai đoạn </w:t>
      </w:r>
    </w:p>
    <w:p w:rsidR="003479F9" w:rsidRDefault="003479F9" w:rsidP="003479F9">
      <w:pPr>
        <w:widowControl w:val="0"/>
        <w:tabs>
          <w:tab w:val="left" w:pos="0"/>
          <w:tab w:val="left" w:pos="2198"/>
        </w:tabs>
        <w:jc w:val="center"/>
        <w:rPr>
          <w:rFonts w:ascii="Times New Roman" w:hAnsi="Times New Roman"/>
          <w:b/>
          <w:lang w:val="nl-NL"/>
        </w:rPr>
      </w:pPr>
      <w:r>
        <w:rPr>
          <w:rFonts w:ascii="Times New Roman" w:hAnsi="Times New Roman"/>
          <w:b/>
          <w:lang w:val="nl-NL"/>
        </w:rPr>
        <w:t>2021-2025 nguồn vốn ngân sách địa phương (Lần 3)</w:t>
      </w:r>
    </w:p>
    <w:p w:rsidR="001975F8" w:rsidRDefault="001975F8" w:rsidP="003479F9">
      <w:pPr>
        <w:widowControl w:val="0"/>
        <w:tabs>
          <w:tab w:val="left" w:pos="0"/>
          <w:tab w:val="left" w:pos="2198"/>
        </w:tabs>
        <w:jc w:val="center"/>
        <w:rPr>
          <w:rFonts w:ascii="Times New Roman" w:hAnsi="Times New Roman"/>
          <w:b/>
          <w:lang w:val="nl-NL"/>
        </w:rPr>
      </w:pPr>
      <w:r>
        <w:rPr>
          <w:rFonts w:ascii="Times New Roman" w:hAnsi="Times New Roman"/>
          <w:b/>
          <w:noProof/>
          <w:lang w:val="vi-VN" w:eastAsia="vi-VN"/>
        </w:rPr>
        <mc:AlternateContent>
          <mc:Choice Requires="wps">
            <w:drawing>
              <wp:anchor distT="0" distB="0" distL="114300" distR="114300" simplePos="0" relativeHeight="251661312" behindDoc="0" locked="0" layoutInCell="1" allowOverlap="1" wp14:anchorId="727D4298" wp14:editId="4A70ABFE">
                <wp:simplePos x="0" y="0"/>
                <wp:positionH relativeFrom="column">
                  <wp:posOffset>2244090</wp:posOffset>
                </wp:positionH>
                <wp:positionV relativeFrom="paragraph">
                  <wp:posOffset>26035</wp:posOffset>
                </wp:positionV>
                <wp:extent cx="1423670" cy="0"/>
                <wp:effectExtent l="9525" t="13335" r="5080" b="5715"/>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995FE7F" id="_x0000_t32" coordsize="21600,21600" o:spt="32" o:oned="t" path="m,l21600,21600e" filled="f">
                <v:path arrowok="t" fillok="f" o:connecttype="none"/>
                <o:lock v:ext="edit" shapetype="t"/>
              </v:shapetype>
              <v:shape id="Đường kết nối Mũi tên Thẳng 1" o:spid="_x0000_s1026" type="#_x0000_t32" style="position:absolute;margin-left:176.7pt;margin-top:2.05pt;width:11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"/>
            </w:pict>
          </mc:Fallback>
        </mc:AlternateContent>
      </w:r>
    </w:p>
    <w:p w:rsidR="001975F8" w:rsidRPr="00391140" w:rsidRDefault="001975F8" w:rsidP="001975F8">
      <w:pPr>
        <w:spacing w:line="200" w:lineRule="exact"/>
        <w:jc w:val="center"/>
        <w:rPr>
          <w:rFonts w:ascii="Times New Roman" w:hAnsi="Times New Roman"/>
          <w:b/>
          <w:lang w:val="nl-NL"/>
        </w:rPr>
      </w:pPr>
    </w:p>
    <w:p w:rsidR="001975F8" w:rsidRDefault="001975F8" w:rsidP="001975F8">
      <w:pPr>
        <w:spacing w:before="60" w:after="60"/>
        <w:jc w:val="center"/>
        <w:rPr>
          <w:rFonts w:ascii="Times New Roman" w:hAnsi="Times New Roman"/>
          <w:b/>
          <w:lang w:val="nl-NL"/>
        </w:rPr>
      </w:pPr>
      <w:r>
        <w:rPr>
          <w:rFonts w:ascii="Times New Roman" w:hAnsi="Times New Roman"/>
          <w:b/>
          <w:lang w:val="nl-NL"/>
        </w:rPr>
        <w:t xml:space="preserve">HỘI ĐỒNG NHÂN DÂN HUYỆN CHỢ ĐỒN </w:t>
      </w:r>
    </w:p>
    <w:p w:rsidR="001975F8" w:rsidRPr="00391140" w:rsidRDefault="001975F8" w:rsidP="001975F8">
      <w:pPr>
        <w:spacing w:before="60" w:after="60"/>
        <w:jc w:val="center"/>
        <w:rPr>
          <w:rFonts w:ascii="Times New Roman" w:hAnsi="Times New Roman"/>
          <w:b/>
          <w:lang w:val="nl-NL"/>
        </w:rPr>
      </w:pPr>
      <w:r>
        <w:rPr>
          <w:rFonts w:ascii="Times New Roman" w:hAnsi="Times New Roman"/>
          <w:b/>
          <w:lang w:val="nl-NL"/>
        </w:rPr>
        <w:t xml:space="preserve">KHOÁ XX, KỲ HỌP THỨ </w:t>
      </w:r>
      <w:r w:rsidR="003479F9">
        <w:rPr>
          <w:rFonts w:ascii="Times New Roman" w:hAnsi="Times New Roman"/>
          <w:b/>
          <w:lang w:val="nl-NL"/>
        </w:rPr>
        <w:t xml:space="preserve">TÁM </w:t>
      </w:r>
    </w:p>
    <w:p w:rsidR="001975F8" w:rsidRPr="00391140" w:rsidRDefault="001975F8" w:rsidP="001975F8">
      <w:pPr>
        <w:rPr>
          <w:rFonts w:ascii="Times New Roman" w:hAnsi="Times New Roman"/>
          <w:lang w:val="nl-NL"/>
        </w:rPr>
      </w:pPr>
    </w:p>
    <w:p w:rsidR="001975F8" w:rsidRDefault="001975F8" w:rsidP="00CE760C">
      <w:pPr>
        <w:spacing w:before="120" w:after="120" w:line="360" w:lineRule="exact"/>
        <w:ind w:firstLine="709"/>
        <w:jc w:val="both"/>
        <w:rPr>
          <w:rFonts w:ascii="Times New Roman" w:hAnsi="Times New Roman"/>
          <w:i/>
          <w:lang w:val="nl-NL"/>
        </w:rPr>
      </w:pPr>
      <w:r w:rsidRPr="00D10065">
        <w:rPr>
          <w:rFonts w:ascii="Times New Roman" w:hAnsi="Times New Roman"/>
          <w:i/>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1975F8" w:rsidRDefault="001975F8" w:rsidP="00CE760C">
      <w:pPr>
        <w:spacing w:before="120" w:after="120" w:line="360" w:lineRule="exact"/>
        <w:ind w:firstLine="709"/>
        <w:jc w:val="both"/>
        <w:rPr>
          <w:rFonts w:ascii="Times New Roman" w:hAnsi="Times New Roman"/>
          <w:i/>
          <w:lang w:val="nl-NL"/>
        </w:rPr>
      </w:pPr>
      <w:r w:rsidRPr="00EE6D8F">
        <w:rPr>
          <w:rFonts w:ascii="Times New Roman" w:hAnsi="Times New Roman"/>
          <w:i/>
          <w:lang w:val="nl-NL"/>
        </w:rPr>
        <w:t xml:space="preserve">Căn cứ Luật đầu tư công </w:t>
      </w:r>
      <w:r>
        <w:rPr>
          <w:rFonts w:ascii="Times New Roman" w:hAnsi="Times New Roman"/>
          <w:i/>
          <w:lang w:val="nl-NL"/>
        </w:rPr>
        <w:t xml:space="preserve">ngày 13 tháng 6 </w:t>
      </w:r>
      <w:r w:rsidRPr="00EE6D8F">
        <w:rPr>
          <w:rFonts w:ascii="Times New Roman" w:hAnsi="Times New Roman"/>
          <w:i/>
          <w:lang w:val="nl-NL"/>
        </w:rPr>
        <w:t>năm 2019;</w:t>
      </w:r>
    </w:p>
    <w:p w:rsidR="001975F8" w:rsidRDefault="001975F8" w:rsidP="00CE760C">
      <w:pPr>
        <w:spacing w:before="120" w:after="120" w:line="360" w:lineRule="exact"/>
        <w:ind w:firstLine="709"/>
        <w:jc w:val="both"/>
        <w:rPr>
          <w:rFonts w:ascii="Times New Roman" w:hAnsi="Times New Roman"/>
          <w:i/>
          <w:lang w:val="nl-NL"/>
        </w:rPr>
      </w:pPr>
      <w:r>
        <w:rPr>
          <w:rFonts w:ascii="Times New Roman" w:hAnsi="Times New Roman"/>
          <w:i/>
          <w:lang w:val="nl-NL"/>
        </w:rPr>
        <w:t>Căn cứ Nghị định số 40/2020/NĐ-CP ngày 06 tháng 4 năm 2020 của Chính phủ về quy định chi tiết một số điều của Luật Đầu tư công;</w:t>
      </w:r>
    </w:p>
    <w:p w:rsidR="001975F8" w:rsidRDefault="001975F8" w:rsidP="00CE760C">
      <w:pPr>
        <w:spacing w:before="120" w:after="120" w:line="360" w:lineRule="exact"/>
        <w:ind w:firstLine="709"/>
        <w:jc w:val="both"/>
        <w:rPr>
          <w:rFonts w:ascii="Times New Roman" w:hAnsi="Times New Roman"/>
          <w:i/>
          <w:lang w:val="nl-NL"/>
        </w:rPr>
      </w:pPr>
      <w:r w:rsidRPr="00152F2C">
        <w:rPr>
          <w:rFonts w:ascii="Times New Roman" w:hAnsi="Times New Roman"/>
          <w:i/>
          <w:lang w:val="nl-NL"/>
        </w:rPr>
        <w:t>Căn cứ Nghị quyết số 60/NQ-HĐND ngày 01</w:t>
      </w:r>
      <w:r>
        <w:rPr>
          <w:rFonts w:ascii="Times New Roman" w:hAnsi="Times New Roman"/>
          <w:i/>
          <w:lang w:val="nl-NL"/>
        </w:rPr>
        <w:t xml:space="preserve"> tháng </w:t>
      </w:r>
      <w:r w:rsidRPr="00152F2C">
        <w:rPr>
          <w:rFonts w:ascii="Times New Roman" w:hAnsi="Times New Roman"/>
          <w:i/>
          <w:lang w:val="nl-NL"/>
        </w:rPr>
        <w:t>9</w:t>
      </w:r>
      <w:r>
        <w:rPr>
          <w:rFonts w:ascii="Times New Roman" w:hAnsi="Times New Roman"/>
          <w:i/>
          <w:lang w:val="nl-NL"/>
        </w:rPr>
        <w:t xml:space="preserve"> năm </w:t>
      </w:r>
      <w:r w:rsidRPr="00152F2C">
        <w:rPr>
          <w:rFonts w:ascii="Times New Roman" w:hAnsi="Times New Roman"/>
          <w:i/>
          <w:lang w:val="nl-NL"/>
        </w:rPr>
        <w:t>2021 của Hội đồng nhân dân huyện về kế hoạch đầu tư công trung hạn giai đoạn 2021-2025 huyện Chợ Đồn nguồn vốn ngân sách địa phương;</w:t>
      </w:r>
    </w:p>
    <w:p w:rsidR="001975F8" w:rsidRDefault="001975F8" w:rsidP="00CE760C">
      <w:pPr>
        <w:spacing w:before="120" w:after="120" w:line="360" w:lineRule="exact"/>
        <w:ind w:firstLine="709"/>
        <w:jc w:val="both"/>
        <w:rPr>
          <w:rFonts w:ascii="Times New Roman" w:hAnsi="Times New Roman"/>
          <w:i/>
          <w:lang w:val="nl-NL"/>
        </w:rPr>
      </w:pPr>
      <w:r w:rsidRPr="0002643B">
        <w:rPr>
          <w:rFonts w:ascii="Times New Roman" w:hAnsi="Times New Roman"/>
          <w:i/>
          <w:lang w:val="nl-NL"/>
        </w:rPr>
        <w:t>Căn cứ Nghị quyết số 67/NQ-HĐND ngày 17/12/2021 của Hội đồng nhân dân huyện về điều chỉnh, bổ sung kế hoạch đầu tư công trung hạn giai đoạn 2021-2025 nguồn vốn ngân sách địa phương (lần 1);</w:t>
      </w:r>
    </w:p>
    <w:p w:rsidR="003479F9" w:rsidRDefault="003479F9" w:rsidP="00CE760C">
      <w:pPr>
        <w:spacing w:before="120" w:after="120" w:line="360" w:lineRule="exact"/>
        <w:ind w:firstLine="709"/>
        <w:jc w:val="both"/>
        <w:rPr>
          <w:rFonts w:ascii="Times New Roman" w:hAnsi="Times New Roman"/>
          <w:i/>
          <w:lang w:val="nl-NL"/>
        </w:rPr>
      </w:pPr>
      <w:r w:rsidRPr="0002643B">
        <w:rPr>
          <w:rFonts w:ascii="Times New Roman" w:hAnsi="Times New Roman"/>
          <w:i/>
          <w:lang w:val="nl-NL"/>
        </w:rPr>
        <w:t xml:space="preserve">Căn cứ Nghị quyết số </w:t>
      </w:r>
      <w:r>
        <w:rPr>
          <w:rFonts w:ascii="Times New Roman" w:hAnsi="Times New Roman"/>
          <w:i/>
          <w:lang w:val="nl-NL"/>
        </w:rPr>
        <w:t>10</w:t>
      </w:r>
      <w:r w:rsidRPr="0002643B">
        <w:rPr>
          <w:rFonts w:ascii="Times New Roman" w:hAnsi="Times New Roman"/>
          <w:i/>
          <w:lang w:val="nl-NL"/>
        </w:rPr>
        <w:t xml:space="preserve">/NQ-HĐND ngày </w:t>
      </w:r>
      <w:r>
        <w:rPr>
          <w:rFonts w:ascii="Times New Roman" w:hAnsi="Times New Roman"/>
          <w:i/>
          <w:lang w:val="nl-NL"/>
        </w:rPr>
        <w:t>25/01</w:t>
      </w:r>
      <w:r w:rsidRPr="0002643B">
        <w:rPr>
          <w:rFonts w:ascii="Times New Roman" w:hAnsi="Times New Roman"/>
          <w:i/>
          <w:lang w:val="nl-NL"/>
        </w:rPr>
        <w:t>/202</w:t>
      </w:r>
      <w:r>
        <w:rPr>
          <w:rFonts w:ascii="Times New Roman" w:hAnsi="Times New Roman"/>
          <w:i/>
          <w:lang w:val="nl-NL"/>
        </w:rPr>
        <w:t>2</w:t>
      </w:r>
      <w:r w:rsidRPr="0002643B">
        <w:rPr>
          <w:rFonts w:ascii="Times New Roman" w:hAnsi="Times New Roman"/>
          <w:i/>
          <w:lang w:val="nl-NL"/>
        </w:rPr>
        <w:t xml:space="preserve"> của Hội đồng nhân dân huyện về điều chỉnh, bổ sung kế hoạch đầu tư công trung hạn giai đoạn 2021-2025 nguồn vốn ngân sách địa phương (lần </w:t>
      </w:r>
      <w:r>
        <w:rPr>
          <w:rFonts w:ascii="Times New Roman" w:hAnsi="Times New Roman"/>
          <w:i/>
          <w:lang w:val="nl-NL"/>
        </w:rPr>
        <w:t>2</w:t>
      </w:r>
      <w:r w:rsidRPr="0002643B">
        <w:rPr>
          <w:rFonts w:ascii="Times New Roman" w:hAnsi="Times New Roman"/>
          <w:i/>
          <w:lang w:val="nl-NL"/>
        </w:rPr>
        <w:t>);</w:t>
      </w:r>
    </w:p>
    <w:p w:rsidR="003479F9" w:rsidRDefault="003479F9" w:rsidP="00CE760C">
      <w:pPr>
        <w:widowControl w:val="0"/>
        <w:tabs>
          <w:tab w:val="left" w:pos="0"/>
        </w:tabs>
        <w:spacing w:before="120" w:after="120" w:line="360" w:lineRule="exact"/>
        <w:jc w:val="both"/>
        <w:rPr>
          <w:rFonts w:ascii="Times New Roman" w:hAnsi="Times New Roman"/>
          <w:i/>
          <w:spacing w:val="2"/>
          <w:lang w:val="nl-NL"/>
        </w:rPr>
      </w:pPr>
      <w:r>
        <w:rPr>
          <w:rFonts w:ascii="Times New Roman" w:hAnsi="Times New Roman"/>
          <w:i/>
          <w:lang w:val="nl-NL"/>
        </w:rPr>
        <w:tab/>
        <w:t>Xét</w:t>
      </w:r>
      <w:r w:rsidR="001975F8" w:rsidRPr="00152F2C">
        <w:rPr>
          <w:rFonts w:ascii="Times New Roman" w:hAnsi="Times New Roman"/>
          <w:i/>
          <w:lang w:val="nl-NL"/>
        </w:rPr>
        <w:t xml:space="preserve"> </w:t>
      </w:r>
      <w:r w:rsidR="001975F8" w:rsidRPr="001F2911">
        <w:rPr>
          <w:rFonts w:ascii="Times New Roman" w:hAnsi="Times New Roman"/>
          <w:i/>
          <w:spacing w:val="2"/>
          <w:lang w:val="nl-NL"/>
        </w:rPr>
        <w:t>Tờ trình số ........../TTr-UBND ngày</w:t>
      </w:r>
      <w:r>
        <w:rPr>
          <w:rFonts w:ascii="Times New Roman" w:hAnsi="Times New Roman"/>
          <w:i/>
          <w:spacing w:val="2"/>
          <w:lang w:val="nl-NL"/>
        </w:rPr>
        <w:t xml:space="preserve"> 29 </w:t>
      </w:r>
      <w:r w:rsidR="001975F8" w:rsidRPr="001F2911">
        <w:rPr>
          <w:rFonts w:ascii="Times New Roman" w:hAnsi="Times New Roman"/>
          <w:i/>
          <w:spacing w:val="2"/>
          <w:lang w:val="nl-NL"/>
        </w:rPr>
        <w:t xml:space="preserve">tháng </w:t>
      </w:r>
      <w:r>
        <w:rPr>
          <w:rFonts w:ascii="Times New Roman" w:hAnsi="Times New Roman"/>
          <w:i/>
          <w:spacing w:val="2"/>
          <w:lang w:val="nl-NL"/>
        </w:rPr>
        <w:t>11</w:t>
      </w:r>
      <w:r w:rsidR="001975F8">
        <w:rPr>
          <w:rFonts w:ascii="Times New Roman" w:hAnsi="Times New Roman"/>
          <w:i/>
          <w:spacing w:val="2"/>
          <w:lang w:val="nl-NL"/>
        </w:rPr>
        <w:t xml:space="preserve"> năm 2022</w:t>
      </w:r>
      <w:r w:rsidR="001975F8" w:rsidRPr="001F2911">
        <w:rPr>
          <w:rFonts w:ascii="Times New Roman" w:hAnsi="Times New Roman"/>
          <w:i/>
          <w:spacing w:val="2"/>
          <w:lang w:val="nl-NL"/>
        </w:rPr>
        <w:t xml:space="preserve"> của Ủy ban nhân dân huyện Chợ Đồn về </w:t>
      </w:r>
      <w:r w:rsidR="001975F8" w:rsidRPr="00EB036C">
        <w:rPr>
          <w:rFonts w:ascii="Times New Roman" w:hAnsi="Times New Roman"/>
          <w:i/>
          <w:spacing w:val="2"/>
          <w:lang w:val="nl-NL"/>
        </w:rPr>
        <w:t xml:space="preserve">việc </w:t>
      </w:r>
      <w:r w:rsidRPr="003479F9">
        <w:rPr>
          <w:rFonts w:ascii="Times New Roman" w:hAnsi="Times New Roman"/>
          <w:i/>
          <w:spacing w:val="4"/>
        </w:rPr>
        <w:t>điều chỉnh</w:t>
      </w:r>
      <w:r w:rsidRPr="003479F9">
        <w:rPr>
          <w:rFonts w:ascii="Times New Roman" w:hAnsi="Times New Roman"/>
          <w:i/>
          <w:lang w:val="nl-NL"/>
        </w:rPr>
        <w:t xml:space="preserve"> kế hoạch đầu tư công trung hạn giai đoạn </w:t>
      </w:r>
      <w:r>
        <w:rPr>
          <w:rFonts w:ascii="Times New Roman" w:hAnsi="Times New Roman"/>
          <w:i/>
          <w:lang w:val="nl-NL"/>
        </w:rPr>
        <w:t xml:space="preserve">2021-2025 nguồn </w:t>
      </w:r>
      <w:r w:rsidRPr="003479F9">
        <w:rPr>
          <w:rFonts w:ascii="Times New Roman" w:hAnsi="Times New Roman"/>
          <w:i/>
          <w:lang w:val="nl-NL"/>
        </w:rPr>
        <w:t>vốn ngân sách địa phương (Lần 3)</w:t>
      </w:r>
      <w:r w:rsidR="001975F8" w:rsidRPr="003479F9">
        <w:rPr>
          <w:rFonts w:ascii="Times New Roman" w:hAnsi="Times New Roman"/>
          <w:i/>
          <w:spacing w:val="2"/>
        </w:rPr>
        <w:t>;</w:t>
      </w:r>
      <w:r w:rsidR="001975F8" w:rsidRPr="001F2911">
        <w:rPr>
          <w:rFonts w:ascii="Times New Roman" w:hAnsi="Times New Roman"/>
          <w:spacing w:val="2"/>
          <w:lang w:val="nl-NL"/>
        </w:rPr>
        <w:t xml:space="preserve"> </w:t>
      </w:r>
      <w:r w:rsidR="001975F8" w:rsidRPr="001F2911">
        <w:rPr>
          <w:rFonts w:ascii="Times New Roman" w:hAnsi="Times New Roman"/>
          <w:i/>
          <w:spacing w:val="2"/>
          <w:lang w:val="nl-NL"/>
        </w:rPr>
        <w:t xml:space="preserve">Báo cáo </w:t>
      </w:r>
      <w:r>
        <w:rPr>
          <w:rFonts w:ascii="Times New Roman" w:hAnsi="Times New Roman"/>
          <w:i/>
          <w:spacing w:val="2"/>
          <w:lang w:val="nl-NL"/>
        </w:rPr>
        <w:t>số        /BC-HĐND ngày     /12/2022 của Ban kinh tế - Xã hội Hội dồng nhân dân huyện và ý kiến thảo luận của đại biểu Hội đồng nhân dân huyện tại kỳ họp.</w:t>
      </w:r>
    </w:p>
    <w:p w:rsidR="001975F8" w:rsidRPr="00391140" w:rsidRDefault="001975F8" w:rsidP="00CE760C">
      <w:pPr>
        <w:widowControl w:val="0"/>
        <w:tabs>
          <w:tab w:val="left" w:pos="0"/>
          <w:tab w:val="left" w:pos="2198"/>
        </w:tabs>
        <w:spacing w:before="120" w:after="120" w:line="360" w:lineRule="exact"/>
        <w:jc w:val="center"/>
        <w:rPr>
          <w:rFonts w:ascii="Times New Roman" w:hAnsi="Times New Roman"/>
          <w:b/>
          <w:lang w:val="nl-NL"/>
        </w:rPr>
      </w:pPr>
      <w:r w:rsidRPr="00391140">
        <w:rPr>
          <w:rFonts w:ascii="Times New Roman" w:hAnsi="Times New Roman"/>
          <w:b/>
          <w:lang w:val="nl-NL"/>
        </w:rPr>
        <w:t>QUYẾT NGHỊ:</w:t>
      </w:r>
    </w:p>
    <w:p w:rsidR="001975F8" w:rsidRPr="00D82545" w:rsidRDefault="001975F8" w:rsidP="00CE760C">
      <w:pPr>
        <w:spacing w:before="120" w:after="120" w:line="360" w:lineRule="exact"/>
        <w:ind w:firstLine="520"/>
        <w:jc w:val="both"/>
        <w:rPr>
          <w:rFonts w:ascii="Times New Roman" w:hAnsi="Times New Roman"/>
          <w:b/>
        </w:rPr>
      </w:pPr>
      <w:r w:rsidRPr="00391140">
        <w:rPr>
          <w:rFonts w:ascii="Times New Roman" w:hAnsi="Times New Roman"/>
          <w:b/>
          <w:lang w:val="nl-NL"/>
        </w:rPr>
        <w:t>Điều 1</w:t>
      </w:r>
      <w:r w:rsidRPr="007B104A">
        <w:rPr>
          <w:rFonts w:ascii="Times New Roman" w:hAnsi="Times New Roman"/>
          <w:b/>
          <w:lang w:val="nl-NL"/>
        </w:rPr>
        <w:t>.</w:t>
      </w:r>
      <w:r w:rsidRPr="00391140">
        <w:rPr>
          <w:rFonts w:ascii="Times New Roman" w:hAnsi="Times New Roman"/>
          <w:lang w:val="nl-NL"/>
        </w:rPr>
        <w:t xml:space="preserve"> </w:t>
      </w:r>
      <w:r>
        <w:rPr>
          <w:rFonts w:ascii="Times New Roman" w:hAnsi="Times New Roman"/>
          <w:b/>
          <w:lang w:val="nl-NL"/>
        </w:rPr>
        <w:t xml:space="preserve">Quyết định </w:t>
      </w:r>
      <w:r w:rsidR="003479F9" w:rsidRPr="003479F9">
        <w:rPr>
          <w:rFonts w:ascii="Times New Roman" w:hAnsi="Times New Roman"/>
          <w:b/>
          <w:spacing w:val="4"/>
        </w:rPr>
        <w:t>điều chỉnh</w:t>
      </w:r>
      <w:r w:rsidR="003479F9" w:rsidRPr="003479F9">
        <w:rPr>
          <w:rFonts w:ascii="Times New Roman" w:hAnsi="Times New Roman"/>
          <w:b/>
          <w:lang w:val="nl-NL"/>
        </w:rPr>
        <w:t xml:space="preserve"> kế hoạch đầu tư công trung hạn giai đoạn 2021-2025 nguồn vốn ngân sách địa phương</w:t>
      </w:r>
      <w:r w:rsidRPr="00D82545">
        <w:rPr>
          <w:rFonts w:ascii="Times New Roman" w:hAnsi="Times New Roman"/>
          <w:b/>
          <w:lang w:val="nl-NL"/>
        </w:rPr>
        <w:t>, cụ thể</w:t>
      </w:r>
      <w:r w:rsidRPr="00D82545">
        <w:rPr>
          <w:rFonts w:ascii="Times New Roman" w:hAnsi="Times New Roman"/>
          <w:b/>
        </w:rPr>
        <w:t xml:space="preserve"> như sau:</w:t>
      </w:r>
    </w:p>
    <w:p w:rsidR="001975F8" w:rsidRDefault="001975F8" w:rsidP="00CE760C">
      <w:pPr>
        <w:spacing w:before="120" w:after="120" w:line="360" w:lineRule="exact"/>
        <w:ind w:firstLine="520"/>
        <w:jc w:val="both"/>
        <w:rPr>
          <w:rFonts w:ascii="Times New Roman" w:hAnsi="Times New Roman"/>
        </w:rPr>
      </w:pPr>
      <w:r w:rsidRPr="00D82545">
        <w:rPr>
          <w:rFonts w:ascii="Times New Roman" w:hAnsi="Times New Roman"/>
        </w:rPr>
        <w:t xml:space="preserve">1. </w:t>
      </w:r>
      <w:r>
        <w:rPr>
          <w:rFonts w:ascii="Times New Roman" w:hAnsi="Times New Roman"/>
        </w:rPr>
        <w:t>Nội dung đ</w:t>
      </w:r>
      <w:r w:rsidRPr="00D82545">
        <w:rPr>
          <w:rFonts w:ascii="Times New Roman" w:hAnsi="Times New Roman"/>
        </w:rPr>
        <w:t>iều chỉnh</w:t>
      </w:r>
      <w:r w:rsidR="003479F9">
        <w:rPr>
          <w:rFonts w:ascii="Times New Roman" w:hAnsi="Times New Roman"/>
        </w:rPr>
        <w:t xml:space="preserve"> </w:t>
      </w:r>
      <w:r>
        <w:rPr>
          <w:rFonts w:ascii="Times New Roman" w:hAnsi="Times New Roman"/>
        </w:rPr>
        <w:t>cụ thể như sau:</w:t>
      </w:r>
    </w:p>
    <w:p w:rsidR="000E02F5" w:rsidRDefault="00CC41F2" w:rsidP="00CE760C">
      <w:pPr>
        <w:widowControl w:val="0"/>
        <w:spacing w:before="120" w:after="120" w:line="360" w:lineRule="exact"/>
        <w:ind w:firstLine="720"/>
        <w:jc w:val="both"/>
        <w:rPr>
          <w:rFonts w:ascii="Times New Roman" w:hAnsi="Times New Roman"/>
          <w:spacing w:val="4"/>
          <w:lang w:val="nl-NL"/>
        </w:rPr>
      </w:pPr>
      <w:r>
        <w:rPr>
          <w:rFonts w:ascii="Times New Roman" w:hAnsi="Times New Roman"/>
          <w:lang w:val="nl-NL"/>
        </w:rPr>
        <w:t xml:space="preserve">1.1 </w:t>
      </w:r>
      <w:r w:rsidR="000E02F5">
        <w:rPr>
          <w:rFonts w:ascii="Times New Roman" w:hAnsi="Times New Roman"/>
          <w:lang w:val="nl-NL"/>
        </w:rPr>
        <w:t xml:space="preserve">Điều chỉnh </w:t>
      </w:r>
      <w:r>
        <w:rPr>
          <w:rFonts w:ascii="Times New Roman" w:hAnsi="Times New Roman"/>
          <w:lang w:val="nl-NL"/>
        </w:rPr>
        <w:t xml:space="preserve">tăng </w:t>
      </w:r>
      <w:r w:rsidR="000E02F5">
        <w:rPr>
          <w:rFonts w:ascii="Times New Roman" w:hAnsi="Times New Roman"/>
          <w:lang w:val="nl-NL"/>
        </w:rPr>
        <w:t>Kế</w:t>
      </w:r>
      <w:r>
        <w:rPr>
          <w:rFonts w:ascii="Times New Roman" w:hAnsi="Times New Roman"/>
          <w:lang w:val="nl-NL"/>
        </w:rPr>
        <w:t xml:space="preserve"> hoạch</w:t>
      </w:r>
      <w:r w:rsidR="000E02F5">
        <w:rPr>
          <w:rFonts w:ascii="Times New Roman" w:hAnsi="Times New Roman"/>
          <w:lang w:val="nl-NL"/>
        </w:rPr>
        <w:t xml:space="preserve"> </w:t>
      </w:r>
      <w:r w:rsidR="000E02F5">
        <w:rPr>
          <w:rFonts w:ascii="Times New Roman" w:hAnsi="Times New Roman"/>
          <w:spacing w:val="4"/>
          <w:lang w:val="nl-NL"/>
        </w:rPr>
        <w:t>vốn đầu tư công trung hạn giai đoạn 2021-</w:t>
      </w:r>
      <w:r w:rsidR="000E02F5">
        <w:rPr>
          <w:rFonts w:ascii="Times New Roman" w:hAnsi="Times New Roman"/>
          <w:spacing w:val="4"/>
          <w:lang w:val="nl-NL"/>
        </w:rPr>
        <w:lastRenderedPageBreak/>
        <w:t xml:space="preserve">2025 nguồn vốn ngân sách địa phương: </w:t>
      </w:r>
      <w:r>
        <w:rPr>
          <w:rFonts w:ascii="Times New Roman" w:hAnsi="Times New Roman"/>
          <w:spacing w:val="4"/>
          <w:lang w:val="nl-NL"/>
        </w:rPr>
        <w:t>103.719</w:t>
      </w:r>
      <w:r w:rsidR="000E02F5">
        <w:rPr>
          <w:rFonts w:ascii="Times New Roman" w:hAnsi="Times New Roman"/>
          <w:spacing w:val="4"/>
          <w:lang w:val="nl-NL"/>
        </w:rPr>
        <w:t xml:space="preserve"> triệu đồng. Trong đó:</w:t>
      </w:r>
    </w:p>
    <w:p w:rsidR="000E02F5" w:rsidRDefault="000E02F5" w:rsidP="00CE760C">
      <w:pPr>
        <w:widowControl w:val="0"/>
        <w:spacing w:before="120" w:after="120" w:line="360" w:lineRule="exact"/>
        <w:ind w:firstLine="720"/>
        <w:jc w:val="both"/>
        <w:rPr>
          <w:rFonts w:ascii="Times New Roman" w:hAnsi="Times New Roman"/>
          <w:spacing w:val="4"/>
          <w:lang w:val="nl-NL"/>
        </w:rPr>
      </w:pPr>
      <w:r>
        <w:rPr>
          <w:rFonts w:ascii="Times New Roman" w:hAnsi="Times New Roman"/>
          <w:spacing w:val="4"/>
          <w:lang w:val="nl-NL"/>
        </w:rPr>
        <w:t xml:space="preserve">+ </w:t>
      </w:r>
      <w:r w:rsidR="00CC41F2">
        <w:rPr>
          <w:rFonts w:ascii="Times New Roman" w:hAnsi="Times New Roman"/>
          <w:spacing w:val="4"/>
          <w:lang w:val="nl-NL"/>
        </w:rPr>
        <w:t>Vốn</w:t>
      </w:r>
      <w:r>
        <w:rPr>
          <w:rFonts w:ascii="Times New Roman" w:hAnsi="Times New Roman"/>
          <w:spacing w:val="4"/>
          <w:lang w:val="nl-NL"/>
        </w:rPr>
        <w:t xml:space="preserve"> cân đối ngân sách tỉnh phân cấp cho huyện điều hành để thực hiện các nhiệm vụ quy hoạch chung, đối ứng các Chương trình MTQG và hỗ trợ địa phương thực hiện chương trình Mục tiêu quốc gia xây dựng Nông thôn mới số tiền: 63.748 triệu đồng.</w:t>
      </w:r>
      <w:r w:rsidR="00CC41F2">
        <w:rPr>
          <w:rFonts w:ascii="Times New Roman" w:hAnsi="Times New Roman"/>
          <w:spacing w:val="4"/>
          <w:lang w:val="nl-NL"/>
        </w:rPr>
        <w:t xml:space="preserve"> Cụ thể:</w:t>
      </w:r>
    </w:p>
    <w:p w:rsidR="00CC41F2" w:rsidRPr="0085193B" w:rsidRDefault="00CC41F2" w:rsidP="00CE760C">
      <w:pPr>
        <w:widowControl w:val="0"/>
        <w:spacing w:before="120" w:after="120" w:line="360" w:lineRule="exact"/>
        <w:ind w:firstLine="720"/>
        <w:jc w:val="both"/>
        <w:rPr>
          <w:rFonts w:ascii="Times New Roman" w:hAnsi="Times New Roman"/>
          <w:lang w:val="nl-NL"/>
        </w:rPr>
      </w:pPr>
      <w:r w:rsidRPr="0085193B">
        <w:rPr>
          <w:rFonts w:ascii="Times New Roman" w:hAnsi="Times New Roman"/>
          <w:lang w:val="nl-NL"/>
        </w:rPr>
        <w:t>Hỗ trợ quy hoạch tập trung 16 xã trên địa bàn huyện Chợ Đồn với tổng kinh phí là: 4.000 triệu đồng.</w:t>
      </w:r>
    </w:p>
    <w:p w:rsidR="00CC41F2" w:rsidRPr="0085193B" w:rsidRDefault="00CC41F2" w:rsidP="00CE760C">
      <w:pPr>
        <w:widowControl w:val="0"/>
        <w:spacing w:before="120" w:after="120" w:line="360" w:lineRule="exact"/>
        <w:ind w:firstLine="720"/>
        <w:jc w:val="both"/>
        <w:rPr>
          <w:rFonts w:ascii="Times New Roman" w:hAnsi="Times New Roman"/>
          <w:lang w:val="nl-NL"/>
        </w:rPr>
      </w:pPr>
      <w:r w:rsidRPr="0085193B">
        <w:rPr>
          <w:rFonts w:ascii="Times New Roman" w:hAnsi="Times New Roman"/>
          <w:lang w:val="nl-NL"/>
        </w:rPr>
        <w:t xml:space="preserve"> Đối ứng các Chương trình Mục tiêu Quốc gia giai đoạn 2021-2025: 35.296 triệu đồng.</w:t>
      </w:r>
    </w:p>
    <w:p w:rsidR="00CC41F2" w:rsidRDefault="00CC41F2" w:rsidP="00CE760C">
      <w:pPr>
        <w:widowControl w:val="0"/>
        <w:spacing w:before="120" w:after="120" w:line="360" w:lineRule="exact"/>
        <w:ind w:firstLine="720"/>
        <w:jc w:val="both"/>
        <w:rPr>
          <w:rFonts w:ascii="Times New Roman" w:hAnsi="Times New Roman"/>
          <w:lang w:val="nl-NL"/>
        </w:rPr>
      </w:pPr>
      <w:r w:rsidRPr="0085193B">
        <w:rPr>
          <w:rFonts w:ascii="Times New Roman" w:hAnsi="Times New Roman"/>
          <w:lang w:val="nl-NL"/>
        </w:rPr>
        <w:t>Hỗ trợ các địa phương thực hiện Chương trình Mục tiêu Quốc gia xây dựng Nông thôn mới: 24.425 triệu đồng</w:t>
      </w:r>
    </w:p>
    <w:p w:rsidR="000E02F5" w:rsidRDefault="000E02F5" w:rsidP="00CE760C">
      <w:pPr>
        <w:widowControl w:val="0"/>
        <w:spacing w:before="120" w:after="120" w:line="360" w:lineRule="exact"/>
        <w:ind w:firstLine="720"/>
        <w:jc w:val="both"/>
        <w:rPr>
          <w:rFonts w:ascii="Times New Roman" w:hAnsi="Times New Roman"/>
          <w:spacing w:val="4"/>
          <w:lang w:val="nl-NL"/>
        </w:rPr>
      </w:pPr>
      <w:r>
        <w:rPr>
          <w:rFonts w:ascii="Times New Roman" w:hAnsi="Times New Roman"/>
          <w:spacing w:val="4"/>
          <w:lang w:val="nl-NL"/>
        </w:rPr>
        <w:t xml:space="preserve">+ Bổ sung nguồn thu tiền </w:t>
      </w:r>
      <w:r w:rsidR="00CC41F2">
        <w:rPr>
          <w:rFonts w:ascii="Times New Roman" w:hAnsi="Times New Roman"/>
          <w:spacing w:val="4"/>
          <w:lang w:val="nl-NL"/>
        </w:rPr>
        <w:t>sử dụng đất giai đoạn 2023-2025</w:t>
      </w:r>
      <w:r>
        <w:rPr>
          <w:rFonts w:ascii="Times New Roman" w:hAnsi="Times New Roman"/>
          <w:spacing w:val="4"/>
          <w:lang w:val="nl-NL"/>
        </w:rPr>
        <w:t>, số tiền: 40.043 triệu đồng.</w:t>
      </w:r>
    </w:p>
    <w:p w:rsidR="000E02F5" w:rsidRPr="00C4203B" w:rsidRDefault="00C4203B" w:rsidP="00CE760C">
      <w:pPr>
        <w:widowControl w:val="0"/>
        <w:spacing w:before="120" w:after="120" w:line="360" w:lineRule="exact"/>
        <w:ind w:firstLine="720"/>
        <w:jc w:val="both"/>
        <w:rPr>
          <w:rFonts w:ascii="Times New Roman" w:hAnsi="Times New Roman"/>
          <w:lang w:val="nl-NL"/>
        </w:rPr>
      </w:pPr>
      <w:r w:rsidRPr="00C4203B">
        <w:rPr>
          <w:rFonts w:ascii="Times New Roman" w:hAnsi="Times New Roman"/>
          <w:lang w:val="nl-NL"/>
        </w:rPr>
        <w:t>1</w:t>
      </w:r>
      <w:r w:rsidR="000E02F5" w:rsidRPr="00C4203B">
        <w:rPr>
          <w:rFonts w:ascii="Times New Roman" w:hAnsi="Times New Roman"/>
          <w:lang w:val="nl-NL"/>
        </w:rPr>
        <w:t>.2. Điều chỉnh, bổ sung danh mục dự án nguồn vốn chi xây dựng cơ bản vốn tập trung trong nước:</w:t>
      </w:r>
    </w:p>
    <w:p w:rsidR="00C4203B" w:rsidRPr="00C4203B" w:rsidRDefault="00C4203B" w:rsidP="00CE760C">
      <w:pPr>
        <w:widowControl w:val="0"/>
        <w:spacing w:before="120" w:after="120" w:line="360" w:lineRule="exact"/>
        <w:ind w:firstLine="720"/>
        <w:jc w:val="both"/>
        <w:rPr>
          <w:rFonts w:ascii="Times New Roman" w:hAnsi="Times New Roman"/>
          <w:lang w:val="nl-NL"/>
        </w:rPr>
      </w:pPr>
      <w:r w:rsidRPr="00C4203B">
        <w:rPr>
          <w:rFonts w:ascii="Times New Roman" w:hAnsi="Times New Roman"/>
          <w:lang w:val="nl-NL"/>
        </w:rPr>
        <w:t xml:space="preserve">- Bổ sung 02 danh mục vào Kế hoạch đầu tư công trung hạn giai đoạn 2021-2025 nguồn vốn ngân sách địa phương, </w:t>
      </w:r>
      <w:r>
        <w:rPr>
          <w:rFonts w:ascii="Times New Roman" w:hAnsi="Times New Roman"/>
          <w:lang w:val="nl-NL"/>
        </w:rPr>
        <w:t>gồm</w:t>
      </w:r>
      <w:r w:rsidRPr="00C4203B">
        <w:rPr>
          <w:rFonts w:ascii="Times New Roman" w:hAnsi="Times New Roman"/>
          <w:lang w:val="nl-NL"/>
        </w:rPr>
        <w:t xml:space="preserve">: </w:t>
      </w:r>
    </w:p>
    <w:p w:rsidR="00C4203B" w:rsidRPr="009A6E4D" w:rsidRDefault="00C4203B" w:rsidP="00CE760C">
      <w:pPr>
        <w:widowControl w:val="0"/>
        <w:spacing w:before="120" w:after="120" w:line="360" w:lineRule="exact"/>
        <w:ind w:firstLine="720"/>
        <w:jc w:val="both"/>
        <w:rPr>
          <w:rFonts w:ascii="Times New Roman" w:hAnsi="Times New Roman"/>
          <w:lang w:val="nl-NL"/>
        </w:rPr>
      </w:pPr>
      <w:r w:rsidRPr="009A6E4D">
        <w:rPr>
          <w:rFonts w:ascii="Times New Roman" w:hAnsi="Times New Roman"/>
          <w:lang w:val="nl-NL"/>
        </w:rPr>
        <w:t xml:space="preserve">+ Dự án nhà làm việc Ban quản lý dự án đầu tư xây dựng huyện, số tiền: 2.600 triệu đồng; </w:t>
      </w:r>
    </w:p>
    <w:p w:rsidR="00C4203B" w:rsidRPr="009A6E4D" w:rsidRDefault="00C4203B" w:rsidP="00CE760C">
      <w:pPr>
        <w:widowControl w:val="0"/>
        <w:spacing w:before="120" w:after="120" w:line="360" w:lineRule="exact"/>
        <w:ind w:firstLine="720"/>
        <w:jc w:val="both"/>
        <w:rPr>
          <w:rFonts w:ascii="Times New Roman" w:hAnsi="Times New Roman"/>
          <w:b/>
          <w:lang w:val="nl-NL"/>
        </w:rPr>
      </w:pPr>
      <w:r w:rsidRPr="009A6E4D">
        <w:rPr>
          <w:rFonts w:ascii="Times New Roman" w:hAnsi="Times New Roman"/>
          <w:lang w:val="nl-NL"/>
        </w:rPr>
        <w:t>+ Dự án Trường Mầm non Yên Phong (Hạng mục: Hạng mục: Nâng cấp nhà lớp học 02 tầng,cải tạo sửa chữa một số hạng mục lớp học, nhà bếp và các hạng mục phụ trợ), số tiền: 4.500 triệu đồng.</w:t>
      </w:r>
    </w:p>
    <w:p w:rsidR="00C4203B" w:rsidRDefault="000E02F5" w:rsidP="00CE760C">
      <w:pPr>
        <w:widowControl w:val="0"/>
        <w:spacing w:before="120" w:after="120" w:line="360" w:lineRule="exact"/>
        <w:ind w:firstLine="720"/>
        <w:jc w:val="both"/>
        <w:rPr>
          <w:rFonts w:ascii="Times New Roman" w:hAnsi="Times New Roman"/>
          <w:lang w:val="nl-NL"/>
        </w:rPr>
      </w:pPr>
      <w:r w:rsidRPr="007E4898">
        <w:rPr>
          <w:rFonts w:ascii="Times New Roman" w:hAnsi="Times New Roman"/>
          <w:lang w:val="nl-NL"/>
        </w:rPr>
        <w:t xml:space="preserve">  - Điều chỉnh</w:t>
      </w:r>
      <w:r w:rsidR="00C4203B">
        <w:rPr>
          <w:rFonts w:ascii="Times New Roman" w:hAnsi="Times New Roman"/>
          <w:lang w:val="nl-NL"/>
        </w:rPr>
        <w:t xml:space="preserve"> tăng, </w:t>
      </w:r>
      <w:r w:rsidRPr="007E4898">
        <w:rPr>
          <w:rFonts w:ascii="Times New Roman" w:hAnsi="Times New Roman"/>
          <w:lang w:val="nl-NL"/>
        </w:rPr>
        <w:t xml:space="preserve">giảm kế hoạch vốn giai đoạn 2021-2025 </w:t>
      </w:r>
      <w:r>
        <w:rPr>
          <w:rFonts w:ascii="Times New Roman" w:hAnsi="Times New Roman"/>
          <w:lang w:val="nl-NL"/>
        </w:rPr>
        <w:t>của 1</w:t>
      </w:r>
      <w:r w:rsidR="00C4203B">
        <w:rPr>
          <w:rFonts w:ascii="Times New Roman" w:hAnsi="Times New Roman"/>
          <w:lang w:val="nl-NL"/>
        </w:rPr>
        <w:t>8</w:t>
      </w:r>
      <w:r w:rsidRPr="007E4898">
        <w:rPr>
          <w:rFonts w:ascii="Times New Roman" w:hAnsi="Times New Roman"/>
          <w:lang w:val="nl-NL"/>
        </w:rPr>
        <w:t xml:space="preserve"> dự án số tiền: 12.</w:t>
      </w:r>
      <w:r>
        <w:rPr>
          <w:rFonts w:ascii="Times New Roman" w:hAnsi="Times New Roman"/>
          <w:lang w:val="nl-NL"/>
        </w:rPr>
        <w:t>592</w:t>
      </w:r>
      <w:r w:rsidRPr="007E4898">
        <w:rPr>
          <w:rFonts w:ascii="Times New Roman" w:hAnsi="Times New Roman"/>
          <w:lang w:val="nl-NL"/>
        </w:rPr>
        <w:t xml:space="preserve"> triệu đồng. </w:t>
      </w:r>
    </w:p>
    <w:p w:rsidR="00C4203B" w:rsidRDefault="00C4203B" w:rsidP="00CE760C">
      <w:pPr>
        <w:pStyle w:val="oncaDanhsch"/>
        <w:widowControl w:val="0"/>
        <w:spacing w:before="120" w:after="120" w:line="360" w:lineRule="exact"/>
        <w:ind w:left="0" w:firstLine="720"/>
        <w:jc w:val="both"/>
        <w:rPr>
          <w:rFonts w:ascii="Times New Roman" w:hAnsi="Times New Roman"/>
          <w:lang w:val="nl-NL"/>
        </w:rPr>
      </w:pPr>
      <w:r>
        <w:rPr>
          <w:rFonts w:ascii="Times New Roman" w:hAnsi="Times New Roman"/>
          <w:lang w:val="nl-NL"/>
        </w:rPr>
        <w:t xml:space="preserve"> - Điều chỉnh tă</w:t>
      </w:r>
      <w:r w:rsidR="000E02F5">
        <w:rPr>
          <w:rFonts w:ascii="Times New Roman" w:hAnsi="Times New Roman"/>
          <w:lang w:val="nl-NL"/>
        </w:rPr>
        <w:t xml:space="preserve">ng kế hoạch </w:t>
      </w:r>
      <w:r>
        <w:rPr>
          <w:rFonts w:ascii="Times New Roman" w:hAnsi="Times New Roman"/>
          <w:lang w:val="nl-NL"/>
        </w:rPr>
        <w:t>vốn dự phòng: 5.432, triệu đồng</w:t>
      </w:r>
    </w:p>
    <w:p w:rsidR="002A5B1C" w:rsidRDefault="00C4203B" w:rsidP="00CE760C">
      <w:pPr>
        <w:pStyle w:val="oncaDanhsch"/>
        <w:widowControl w:val="0"/>
        <w:spacing w:before="120" w:after="120" w:line="360" w:lineRule="exact"/>
        <w:ind w:left="0" w:firstLine="720"/>
        <w:jc w:val="both"/>
        <w:rPr>
          <w:rFonts w:ascii="Times New Roman" w:hAnsi="Times New Roman"/>
          <w:spacing w:val="4"/>
          <w:lang w:val="nl-NL"/>
        </w:rPr>
      </w:pPr>
      <w:r w:rsidRPr="00C4203B">
        <w:rPr>
          <w:rFonts w:ascii="Times New Roman" w:hAnsi="Times New Roman"/>
          <w:lang w:val="nl-NL"/>
        </w:rPr>
        <w:t>1</w:t>
      </w:r>
      <w:r w:rsidR="000E02F5" w:rsidRPr="00C4203B">
        <w:rPr>
          <w:rFonts w:ascii="Times New Roman" w:hAnsi="Times New Roman"/>
          <w:lang w:val="nl-NL"/>
        </w:rPr>
        <w:t xml:space="preserve">.3. Điều chỉnh </w:t>
      </w:r>
      <w:r w:rsidR="002A5B1C">
        <w:rPr>
          <w:rFonts w:ascii="Times New Roman" w:hAnsi="Times New Roman"/>
          <w:lang w:val="nl-NL"/>
        </w:rPr>
        <w:t>bổ sung kế hoạch  vốn thu tiền sử dụng đất phân bổ cho các dự án giai đoạn 2021-2025</w:t>
      </w:r>
    </w:p>
    <w:p w:rsidR="009A6E4D" w:rsidRDefault="009A6E4D" w:rsidP="00CE760C">
      <w:pPr>
        <w:widowControl w:val="0"/>
        <w:spacing w:before="120" w:after="120" w:line="360" w:lineRule="exact"/>
        <w:ind w:firstLine="720"/>
        <w:jc w:val="both"/>
        <w:rPr>
          <w:rFonts w:ascii="Times New Roman" w:hAnsi="Times New Roman"/>
          <w:lang w:val="nl-NL"/>
        </w:rPr>
      </w:pPr>
      <w:r w:rsidRPr="007E4898">
        <w:rPr>
          <w:rFonts w:ascii="Times New Roman" w:hAnsi="Times New Roman"/>
          <w:lang w:val="nl-NL"/>
        </w:rPr>
        <w:t xml:space="preserve">  - Điều chỉnh</w:t>
      </w:r>
      <w:r>
        <w:rPr>
          <w:rFonts w:ascii="Times New Roman" w:hAnsi="Times New Roman"/>
          <w:lang w:val="nl-NL"/>
        </w:rPr>
        <w:t xml:space="preserve"> </w:t>
      </w:r>
      <w:r w:rsidRPr="007E4898">
        <w:rPr>
          <w:rFonts w:ascii="Times New Roman" w:hAnsi="Times New Roman"/>
          <w:lang w:val="nl-NL"/>
        </w:rPr>
        <w:t xml:space="preserve">giảm kế hoạch vốn giai đoạn 2021-2025 </w:t>
      </w:r>
      <w:r>
        <w:rPr>
          <w:rFonts w:ascii="Times New Roman" w:hAnsi="Times New Roman"/>
          <w:lang w:val="nl-NL"/>
        </w:rPr>
        <w:t>của 6</w:t>
      </w:r>
      <w:r w:rsidRPr="007E4898">
        <w:rPr>
          <w:rFonts w:ascii="Times New Roman" w:hAnsi="Times New Roman"/>
          <w:lang w:val="nl-NL"/>
        </w:rPr>
        <w:t xml:space="preserve"> dự án số tiền: </w:t>
      </w:r>
      <w:r>
        <w:rPr>
          <w:rFonts w:ascii="Times New Roman" w:hAnsi="Times New Roman"/>
          <w:lang w:val="nl-NL"/>
        </w:rPr>
        <w:t>979</w:t>
      </w:r>
      <w:r w:rsidRPr="007E4898">
        <w:rPr>
          <w:rFonts w:ascii="Times New Roman" w:hAnsi="Times New Roman"/>
          <w:lang w:val="nl-NL"/>
        </w:rPr>
        <w:t xml:space="preserve"> triệu đồng. </w:t>
      </w:r>
    </w:p>
    <w:p w:rsidR="009A6E4D" w:rsidRDefault="009A6E4D" w:rsidP="00CE760C">
      <w:pPr>
        <w:pStyle w:val="oncaDanhsch"/>
        <w:widowControl w:val="0"/>
        <w:spacing w:before="120" w:after="120" w:line="360" w:lineRule="exact"/>
        <w:ind w:left="0" w:firstLine="720"/>
        <w:jc w:val="both"/>
        <w:rPr>
          <w:rFonts w:ascii="Times New Roman" w:hAnsi="Times New Roman"/>
          <w:lang w:val="nl-NL"/>
        </w:rPr>
      </w:pPr>
      <w:r>
        <w:rPr>
          <w:rFonts w:ascii="Times New Roman" w:hAnsi="Times New Roman"/>
          <w:lang w:val="nl-NL"/>
        </w:rPr>
        <w:t>- Điều chỉnh tăng kế hoạch vốn cho 02 dự án: số tiền 6.008 triệu đồng</w:t>
      </w:r>
    </w:p>
    <w:p w:rsidR="009A6E4D" w:rsidRDefault="009A6E4D" w:rsidP="00CE760C">
      <w:pPr>
        <w:pStyle w:val="oncaDanhsch"/>
        <w:widowControl w:val="0"/>
        <w:spacing w:before="120" w:after="120" w:line="360" w:lineRule="exact"/>
        <w:ind w:left="0" w:firstLine="720"/>
        <w:jc w:val="both"/>
        <w:rPr>
          <w:rFonts w:ascii="Times New Roman" w:hAnsi="Times New Roman"/>
          <w:lang w:val="nl-NL"/>
        </w:rPr>
      </w:pPr>
      <w:r>
        <w:rPr>
          <w:rFonts w:ascii="Times New Roman" w:hAnsi="Times New Roman"/>
          <w:lang w:val="nl-NL"/>
        </w:rPr>
        <w:t>- Điều chỉnh tăng kế hoạch vốn dự phòng: 29.006, triệu đồng</w:t>
      </w:r>
    </w:p>
    <w:p w:rsidR="009A6E4D" w:rsidRPr="009A6E4D" w:rsidRDefault="009A6E4D" w:rsidP="00CE760C">
      <w:pPr>
        <w:spacing w:before="120" w:after="120" w:line="360" w:lineRule="exact"/>
        <w:ind w:firstLine="520"/>
        <w:jc w:val="center"/>
        <w:rPr>
          <w:rFonts w:ascii="Times New Roman" w:hAnsi="Times New Roman"/>
          <w:i/>
          <w:lang w:val="nl-NL"/>
        </w:rPr>
      </w:pPr>
      <w:r w:rsidRPr="009A6E4D">
        <w:rPr>
          <w:rFonts w:ascii="Times New Roman" w:hAnsi="Times New Roman"/>
          <w:i/>
          <w:lang w:val="nl-NL"/>
        </w:rPr>
        <w:t>(Chi tiết tại các biểu số 01,</w:t>
      </w:r>
      <w:r>
        <w:rPr>
          <w:rFonts w:ascii="Times New Roman" w:hAnsi="Times New Roman"/>
          <w:i/>
          <w:lang w:val="nl-NL"/>
        </w:rPr>
        <w:t xml:space="preserve"> </w:t>
      </w:r>
      <w:r w:rsidRPr="009A6E4D">
        <w:rPr>
          <w:rFonts w:ascii="Times New Roman" w:hAnsi="Times New Roman"/>
          <w:i/>
          <w:lang w:val="nl-NL"/>
        </w:rPr>
        <w:t>02,</w:t>
      </w:r>
      <w:r>
        <w:rPr>
          <w:rFonts w:ascii="Times New Roman" w:hAnsi="Times New Roman"/>
          <w:i/>
          <w:lang w:val="nl-NL"/>
        </w:rPr>
        <w:t xml:space="preserve"> </w:t>
      </w:r>
      <w:r w:rsidRPr="009A6E4D">
        <w:rPr>
          <w:rFonts w:ascii="Times New Roman" w:hAnsi="Times New Roman"/>
          <w:i/>
          <w:lang w:val="nl-NL"/>
        </w:rPr>
        <w:t>03 kèm theo Nghị quyết)</w:t>
      </w:r>
      <w:r w:rsidR="00CE760C">
        <w:rPr>
          <w:rFonts w:ascii="Times New Roman" w:hAnsi="Times New Roman"/>
          <w:i/>
          <w:lang w:val="nl-NL"/>
        </w:rPr>
        <w:t>.</w:t>
      </w:r>
    </w:p>
    <w:p w:rsidR="001975F8" w:rsidRDefault="001975F8" w:rsidP="00CE760C">
      <w:pPr>
        <w:spacing w:before="120" w:after="120" w:line="360" w:lineRule="exact"/>
        <w:ind w:firstLine="520"/>
        <w:jc w:val="both"/>
        <w:rPr>
          <w:rFonts w:ascii="Times New Roman" w:hAnsi="Times New Roman"/>
          <w:lang w:val="nl-NL"/>
        </w:rPr>
      </w:pPr>
      <w:r w:rsidRPr="00391140">
        <w:rPr>
          <w:rFonts w:ascii="Times New Roman" w:hAnsi="Times New Roman"/>
          <w:b/>
          <w:lang w:val="nl-NL"/>
        </w:rPr>
        <w:t>Điều 2.</w:t>
      </w:r>
      <w:r w:rsidRPr="00391140">
        <w:rPr>
          <w:rFonts w:ascii="Times New Roman" w:hAnsi="Times New Roman"/>
          <w:lang w:val="nl-NL"/>
        </w:rPr>
        <w:t xml:space="preserve"> </w:t>
      </w:r>
      <w:r w:rsidRPr="004E62CF">
        <w:rPr>
          <w:rFonts w:ascii="Times New Roman" w:hAnsi="Times New Roman"/>
          <w:b/>
          <w:lang w:val="nl-NL"/>
        </w:rPr>
        <w:t>Tổ chức thực hiện</w:t>
      </w:r>
      <w:r w:rsidRPr="00391140">
        <w:rPr>
          <w:rFonts w:ascii="Times New Roman" w:hAnsi="Times New Roman"/>
          <w:lang w:val="nl-NL"/>
        </w:rPr>
        <w:t>.</w:t>
      </w:r>
    </w:p>
    <w:p w:rsidR="001975F8" w:rsidRDefault="001975F8" w:rsidP="00CE760C">
      <w:pPr>
        <w:spacing w:before="120" w:after="120" w:line="360" w:lineRule="exact"/>
        <w:ind w:firstLine="520"/>
        <w:jc w:val="both"/>
        <w:rPr>
          <w:rFonts w:ascii="Times New Roman" w:hAnsi="Times New Roman"/>
          <w:lang w:val="nl-NL"/>
        </w:rPr>
      </w:pPr>
      <w:r>
        <w:rPr>
          <w:rFonts w:ascii="Times New Roman" w:hAnsi="Times New Roman"/>
          <w:lang w:val="nl-NL"/>
        </w:rPr>
        <w:t xml:space="preserve">1. </w:t>
      </w:r>
      <w:r w:rsidRPr="00391140">
        <w:rPr>
          <w:rFonts w:ascii="Times New Roman" w:hAnsi="Times New Roman"/>
          <w:lang w:val="nl-NL"/>
        </w:rPr>
        <w:t xml:space="preserve">Giao </w:t>
      </w:r>
      <w:r>
        <w:rPr>
          <w:rFonts w:ascii="Times New Roman" w:hAnsi="Times New Roman"/>
          <w:lang w:val="nl-NL"/>
        </w:rPr>
        <w:t>Ủy ban nhân dân</w:t>
      </w:r>
      <w:r w:rsidRPr="00391140">
        <w:rPr>
          <w:rFonts w:ascii="Times New Roman" w:hAnsi="Times New Roman"/>
          <w:lang w:val="nl-NL"/>
        </w:rPr>
        <w:t xml:space="preserve"> huyện tổ chức</w:t>
      </w:r>
      <w:r>
        <w:rPr>
          <w:rFonts w:ascii="Times New Roman" w:hAnsi="Times New Roman"/>
          <w:lang w:val="nl-NL"/>
        </w:rPr>
        <w:t xml:space="preserve"> triển khai,</w:t>
      </w:r>
      <w:r w:rsidRPr="00391140">
        <w:rPr>
          <w:rFonts w:ascii="Times New Roman" w:hAnsi="Times New Roman"/>
          <w:lang w:val="nl-NL"/>
        </w:rPr>
        <w:t xml:space="preserve"> </w:t>
      </w:r>
      <w:r>
        <w:rPr>
          <w:rFonts w:ascii="Times New Roman" w:hAnsi="Times New Roman"/>
          <w:lang w:val="nl-NL"/>
        </w:rPr>
        <w:t>thực hiện Nghị quyết</w:t>
      </w:r>
      <w:r w:rsidRPr="00391140">
        <w:rPr>
          <w:rFonts w:ascii="Times New Roman" w:hAnsi="Times New Roman"/>
          <w:lang w:val="nl-NL"/>
        </w:rPr>
        <w:t>.</w:t>
      </w:r>
    </w:p>
    <w:p w:rsidR="001975F8" w:rsidRDefault="001975F8" w:rsidP="00CE760C">
      <w:pPr>
        <w:spacing w:before="120" w:after="120" w:line="360" w:lineRule="exact"/>
        <w:ind w:firstLine="520"/>
        <w:jc w:val="both"/>
        <w:rPr>
          <w:rFonts w:ascii="Times New Roman" w:hAnsi="Times New Roman"/>
          <w:lang w:val="nl-NL"/>
        </w:rPr>
      </w:pPr>
      <w:r>
        <w:rPr>
          <w:rFonts w:ascii="Times New Roman" w:hAnsi="Times New Roman"/>
          <w:lang w:val="nl-NL"/>
        </w:rPr>
        <w:lastRenderedPageBreak/>
        <w:t xml:space="preserve">2. </w:t>
      </w:r>
      <w:r w:rsidRPr="00391140">
        <w:rPr>
          <w:rFonts w:ascii="Times New Roman" w:hAnsi="Times New Roman"/>
          <w:lang w:val="nl-NL"/>
        </w:rPr>
        <w:t>Giao Thường trực H</w:t>
      </w:r>
      <w:r>
        <w:rPr>
          <w:rFonts w:ascii="Times New Roman" w:hAnsi="Times New Roman"/>
          <w:lang w:val="nl-NL"/>
        </w:rPr>
        <w:t>ội đồng nhân dân huyện</w:t>
      </w:r>
      <w:r w:rsidRPr="00391140">
        <w:rPr>
          <w:rFonts w:ascii="Times New Roman" w:hAnsi="Times New Roman"/>
          <w:lang w:val="nl-NL"/>
        </w:rPr>
        <w:t xml:space="preserve">, các </w:t>
      </w:r>
      <w:r>
        <w:rPr>
          <w:rFonts w:ascii="Times New Roman" w:hAnsi="Times New Roman"/>
          <w:lang w:val="nl-NL"/>
        </w:rPr>
        <w:t>B</w:t>
      </w:r>
      <w:r w:rsidRPr="00391140">
        <w:rPr>
          <w:rFonts w:ascii="Times New Roman" w:hAnsi="Times New Roman"/>
          <w:lang w:val="nl-NL"/>
        </w:rPr>
        <w:t>an H</w:t>
      </w:r>
      <w:r>
        <w:rPr>
          <w:rFonts w:ascii="Times New Roman" w:hAnsi="Times New Roman"/>
          <w:lang w:val="nl-NL"/>
        </w:rPr>
        <w:t>ội đồng nhân dân huyện</w:t>
      </w:r>
      <w:r w:rsidRPr="00391140">
        <w:rPr>
          <w:rFonts w:ascii="Times New Roman" w:hAnsi="Times New Roman"/>
          <w:lang w:val="nl-NL"/>
        </w:rPr>
        <w:t xml:space="preserve">, </w:t>
      </w:r>
      <w:r>
        <w:rPr>
          <w:rFonts w:ascii="Times New Roman" w:hAnsi="Times New Roman"/>
          <w:lang w:val="nl-NL"/>
        </w:rPr>
        <w:t>các t</w:t>
      </w:r>
      <w:r w:rsidRPr="00391140">
        <w:rPr>
          <w:rFonts w:ascii="Times New Roman" w:hAnsi="Times New Roman"/>
          <w:lang w:val="nl-NL"/>
        </w:rPr>
        <w:t>ổ đại biểu và đại biểu H</w:t>
      </w:r>
      <w:r>
        <w:rPr>
          <w:rFonts w:ascii="Times New Roman" w:hAnsi="Times New Roman"/>
          <w:lang w:val="nl-NL"/>
        </w:rPr>
        <w:t>ội đồng nhân dân</w:t>
      </w:r>
      <w:r w:rsidRPr="00391140">
        <w:rPr>
          <w:rFonts w:ascii="Times New Roman" w:hAnsi="Times New Roman"/>
          <w:lang w:val="nl-NL"/>
        </w:rPr>
        <w:t xml:space="preserve"> </w:t>
      </w:r>
      <w:r>
        <w:rPr>
          <w:rFonts w:ascii="Times New Roman" w:hAnsi="Times New Roman"/>
          <w:lang w:val="nl-NL"/>
        </w:rPr>
        <w:t xml:space="preserve">huyện </w:t>
      </w:r>
      <w:r w:rsidRPr="00391140">
        <w:rPr>
          <w:rFonts w:ascii="Times New Roman" w:hAnsi="Times New Roman"/>
          <w:lang w:val="nl-NL"/>
        </w:rPr>
        <w:t xml:space="preserve">giám sát </w:t>
      </w:r>
      <w:r>
        <w:rPr>
          <w:rFonts w:ascii="Times New Roman" w:hAnsi="Times New Roman"/>
          <w:lang w:val="nl-NL"/>
        </w:rPr>
        <w:t>việc thực hiện Nghị quyết</w:t>
      </w:r>
      <w:r w:rsidRPr="00391140">
        <w:rPr>
          <w:rFonts w:ascii="Times New Roman" w:hAnsi="Times New Roman"/>
          <w:lang w:val="nl-NL"/>
        </w:rPr>
        <w:t>.</w:t>
      </w:r>
    </w:p>
    <w:p w:rsidR="001975F8" w:rsidRPr="00C83B45" w:rsidRDefault="001975F8" w:rsidP="00CE760C">
      <w:pPr>
        <w:spacing w:before="120" w:after="120" w:line="360" w:lineRule="exact"/>
        <w:ind w:firstLine="520"/>
        <w:jc w:val="both"/>
        <w:rPr>
          <w:rFonts w:ascii="Times New Roman" w:hAnsi="Times New Roman"/>
          <w:lang w:val="nl-NL"/>
        </w:rPr>
      </w:pPr>
      <w:r w:rsidRPr="00391140">
        <w:rPr>
          <w:rFonts w:ascii="Times New Roman" w:hAnsi="Times New Roman"/>
          <w:lang w:val="nl-NL"/>
        </w:rPr>
        <w:t>Nghị quyết này đã được Hội đồng nhân dân huyện Chợ Đồn khoá X</w:t>
      </w:r>
      <w:r>
        <w:rPr>
          <w:rFonts w:ascii="Times New Roman" w:hAnsi="Times New Roman"/>
          <w:lang w:val="nl-NL"/>
        </w:rPr>
        <w:t>X,</w:t>
      </w:r>
      <w:r w:rsidRPr="00391140">
        <w:rPr>
          <w:rFonts w:ascii="Times New Roman" w:hAnsi="Times New Roman"/>
          <w:lang w:val="nl-NL"/>
        </w:rPr>
        <w:t xml:space="preserve"> kỳ họp thứ </w:t>
      </w:r>
      <w:r w:rsidR="009A6E4D">
        <w:rPr>
          <w:rFonts w:ascii="Times New Roman" w:hAnsi="Times New Roman"/>
          <w:lang w:val="nl-NL"/>
        </w:rPr>
        <w:t>tám</w:t>
      </w:r>
      <w:r>
        <w:rPr>
          <w:rFonts w:ascii="Times New Roman" w:hAnsi="Times New Roman"/>
          <w:lang w:val="nl-NL"/>
        </w:rPr>
        <w:t xml:space="preserve"> </w:t>
      </w:r>
      <w:r w:rsidR="00CE760C">
        <w:rPr>
          <w:rFonts w:ascii="Times New Roman" w:hAnsi="Times New Roman"/>
          <w:lang w:val="nl-NL"/>
        </w:rPr>
        <w:t xml:space="preserve">(kỳ họp thường lệ) </w:t>
      </w:r>
      <w:r w:rsidRPr="00391140">
        <w:rPr>
          <w:rFonts w:ascii="Times New Roman" w:hAnsi="Times New Roman"/>
          <w:lang w:val="nl-NL"/>
        </w:rPr>
        <w:t>thông qua ngày</w:t>
      </w:r>
      <w:r>
        <w:rPr>
          <w:rFonts w:ascii="Times New Roman" w:hAnsi="Times New Roman"/>
          <w:lang w:val="nl-NL"/>
        </w:rPr>
        <w:t xml:space="preserve"> .........</w:t>
      </w:r>
      <w:r w:rsidRPr="00391140">
        <w:rPr>
          <w:rFonts w:ascii="Times New Roman" w:hAnsi="Times New Roman"/>
          <w:lang w:val="nl-NL"/>
        </w:rPr>
        <w:t xml:space="preserve">tháng </w:t>
      </w:r>
      <w:r w:rsidR="009A6E4D">
        <w:rPr>
          <w:rFonts w:ascii="Times New Roman" w:hAnsi="Times New Roman"/>
          <w:lang w:val="nl-NL"/>
        </w:rPr>
        <w:t>12</w:t>
      </w:r>
      <w:r>
        <w:rPr>
          <w:rFonts w:ascii="Times New Roman" w:hAnsi="Times New Roman"/>
          <w:lang w:val="nl-NL"/>
        </w:rPr>
        <w:t xml:space="preserve"> năm 2022</w:t>
      </w:r>
      <w:r w:rsidRPr="00391140">
        <w:rPr>
          <w:rFonts w:ascii="Times New Roman" w:hAnsi="Times New Roman"/>
          <w:lang w:val="nl-NL"/>
        </w:rPr>
        <w:t>./.</w:t>
      </w:r>
    </w:p>
    <w:p w:rsidR="001975F8" w:rsidRPr="00391140" w:rsidRDefault="001975F8" w:rsidP="001975F8">
      <w:pPr>
        <w:spacing w:line="220" w:lineRule="exact"/>
        <w:ind w:firstLine="539"/>
        <w:jc w:val="both"/>
        <w:rPr>
          <w:rFonts w:ascii="Times New Roman" w:hAnsi="Times New Roman"/>
          <w:lang w:val="nl-NL"/>
        </w:rPr>
      </w:pPr>
    </w:p>
    <w:tbl>
      <w:tblPr>
        <w:tblW w:w="9464" w:type="dxa"/>
        <w:tblLook w:val="01E0" w:firstRow="1" w:lastRow="1" w:firstColumn="1" w:lastColumn="1" w:noHBand="0" w:noVBand="0"/>
      </w:tblPr>
      <w:tblGrid>
        <w:gridCol w:w="4644"/>
        <w:gridCol w:w="4820"/>
      </w:tblGrid>
      <w:tr w:rsidR="001975F8" w:rsidRPr="00F3639E" w:rsidTr="006A6FD9">
        <w:trPr>
          <w:trHeight w:val="3454"/>
        </w:trPr>
        <w:tc>
          <w:tcPr>
            <w:tcW w:w="4644" w:type="dxa"/>
          </w:tcPr>
          <w:p w:rsidR="001975F8" w:rsidRPr="00F3639E" w:rsidRDefault="001975F8" w:rsidP="006A6FD9">
            <w:pPr>
              <w:jc w:val="both"/>
              <w:rPr>
                <w:rFonts w:ascii="Times New Roman" w:hAnsi="Times New Roman"/>
                <w:b/>
                <w:i/>
                <w:sz w:val="24"/>
                <w:lang w:val="nl-NL"/>
              </w:rPr>
            </w:pPr>
            <w:r w:rsidRPr="00F3639E">
              <w:rPr>
                <w:rFonts w:ascii="Times New Roman" w:hAnsi="Times New Roman"/>
                <w:b/>
                <w:i/>
                <w:sz w:val="24"/>
                <w:lang w:val="nl-NL"/>
              </w:rPr>
              <w:t xml:space="preserve">Nơi nhận:   </w:t>
            </w:r>
          </w:p>
          <w:p w:rsidR="001975F8" w:rsidRDefault="001975F8" w:rsidP="006A6FD9">
            <w:pPr>
              <w:jc w:val="both"/>
              <w:rPr>
                <w:rFonts w:ascii="Times New Roman" w:hAnsi="Times New Roman"/>
                <w:sz w:val="22"/>
                <w:lang w:val="nl-NL"/>
              </w:rPr>
            </w:pPr>
            <w:r>
              <w:rPr>
                <w:rFonts w:ascii="Times New Roman" w:hAnsi="Times New Roman"/>
                <w:b/>
                <w:sz w:val="22"/>
                <w:lang w:val="nl-NL"/>
              </w:rPr>
              <w:t xml:space="preserve">- </w:t>
            </w:r>
            <w:r>
              <w:rPr>
                <w:rFonts w:ascii="Times New Roman" w:hAnsi="Times New Roman"/>
                <w:sz w:val="22"/>
                <w:lang w:val="nl-NL"/>
              </w:rPr>
              <w:t>TT HĐND, UBND tỉnh (B/cáo);</w:t>
            </w:r>
          </w:p>
          <w:p w:rsidR="001975F8" w:rsidRDefault="001975F8" w:rsidP="006A6FD9">
            <w:pPr>
              <w:jc w:val="both"/>
              <w:rPr>
                <w:rFonts w:ascii="Times New Roman" w:hAnsi="Times New Roman"/>
                <w:sz w:val="22"/>
                <w:lang w:val="nl-NL"/>
              </w:rPr>
            </w:pPr>
            <w:r>
              <w:rPr>
                <w:rFonts w:ascii="Times New Roman" w:hAnsi="Times New Roman"/>
                <w:sz w:val="22"/>
                <w:lang w:val="nl-NL"/>
              </w:rPr>
              <w:t>- Sở Kế hoạch và Đầu tư (B/cáo);</w:t>
            </w:r>
          </w:p>
          <w:p w:rsidR="001975F8" w:rsidRPr="00E72733" w:rsidRDefault="001975F8" w:rsidP="006A6FD9">
            <w:pPr>
              <w:jc w:val="both"/>
              <w:rPr>
                <w:rFonts w:ascii="Times New Roman" w:hAnsi="Times New Roman"/>
                <w:spacing w:val="-2"/>
                <w:sz w:val="22"/>
                <w:lang w:val="nl-NL"/>
              </w:rPr>
            </w:pPr>
            <w:r w:rsidRPr="00E72733">
              <w:rPr>
                <w:rFonts w:ascii="Times New Roman" w:hAnsi="Times New Roman"/>
                <w:spacing w:val="-2"/>
                <w:sz w:val="22"/>
                <w:lang w:val="nl-NL"/>
              </w:rPr>
              <w:t>- TT Huyện ủy, HĐND, UBND, UBMTTQ huyện;</w:t>
            </w:r>
          </w:p>
          <w:p w:rsidR="001975F8" w:rsidRDefault="001975F8" w:rsidP="006A6FD9">
            <w:pPr>
              <w:jc w:val="both"/>
              <w:rPr>
                <w:rFonts w:ascii="Times New Roman" w:hAnsi="Times New Roman"/>
                <w:sz w:val="22"/>
                <w:lang w:val="nl-NL"/>
              </w:rPr>
            </w:pPr>
            <w:r>
              <w:rPr>
                <w:rFonts w:ascii="Times New Roman" w:hAnsi="Times New Roman"/>
                <w:sz w:val="22"/>
                <w:lang w:val="nl-NL"/>
              </w:rPr>
              <w:t>- Đại biểu HĐND huyện;</w:t>
            </w:r>
          </w:p>
          <w:p w:rsidR="001975F8" w:rsidRDefault="001975F8" w:rsidP="006A6FD9">
            <w:pPr>
              <w:jc w:val="both"/>
              <w:rPr>
                <w:rFonts w:ascii="Times New Roman" w:hAnsi="Times New Roman"/>
                <w:sz w:val="22"/>
                <w:lang w:val="nl-NL"/>
              </w:rPr>
            </w:pPr>
            <w:r>
              <w:rPr>
                <w:rFonts w:ascii="Times New Roman" w:hAnsi="Times New Roman"/>
                <w:sz w:val="22"/>
                <w:lang w:val="nl-NL"/>
              </w:rPr>
              <w:t>- Các cơ quan, phòng, ban, đoàn thể huyện;</w:t>
            </w:r>
          </w:p>
          <w:p w:rsidR="001975F8" w:rsidRDefault="001975F8" w:rsidP="006A6FD9">
            <w:pPr>
              <w:jc w:val="both"/>
              <w:rPr>
                <w:rFonts w:ascii="Times New Roman" w:hAnsi="Times New Roman"/>
                <w:sz w:val="22"/>
                <w:lang w:val="nl-NL"/>
              </w:rPr>
            </w:pPr>
            <w:r>
              <w:rPr>
                <w:rFonts w:ascii="Times New Roman" w:hAnsi="Times New Roman"/>
                <w:sz w:val="22"/>
                <w:lang w:val="nl-NL"/>
              </w:rPr>
              <w:t>- TT Đảng ủy, HĐND, UBND, UBMTTQVN các xã, thị trấn;</w:t>
            </w:r>
          </w:p>
          <w:p w:rsidR="001975F8" w:rsidRDefault="001975F8" w:rsidP="006A6FD9">
            <w:pPr>
              <w:jc w:val="both"/>
              <w:rPr>
                <w:rFonts w:ascii="Times New Roman" w:hAnsi="Times New Roman"/>
                <w:sz w:val="22"/>
                <w:lang w:val="nl-NL"/>
              </w:rPr>
            </w:pPr>
            <w:r>
              <w:rPr>
                <w:rFonts w:ascii="Times New Roman" w:hAnsi="Times New Roman"/>
                <w:sz w:val="22"/>
                <w:lang w:val="nl-NL"/>
              </w:rPr>
              <w:t>- Cổng thông tin điện tử huyện (đăng tải);</w:t>
            </w:r>
          </w:p>
          <w:p w:rsidR="001975F8" w:rsidRDefault="001975F8" w:rsidP="006A6FD9">
            <w:pPr>
              <w:jc w:val="both"/>
              <w:rPr>
                <w:rFonts w:ascii="Times New Roman" w:hAnsi="Times New Roman"/>
                <w:sz w:val="22"/>
                <w:lang w:val="nl-NL"/>
              </w:rPr>
            </w:pPr>
            <w:r>
              <w:rPr>
                <w:rFonts w:ascii="Times New Roman" w:hAnsi="Times New Roman"/>
                <w:sz w:val="22"/>
                <w:lang w:val="nl-NL"/>
              </w:rPr>
              <w:t>- LĐ Văn phòng;</w:t>
            </w:r>
          </w:p>
          <w:p w:rsidR="001975F8" w:rsidRPr="00F3639E" w:rsidRDefault="001975F8" w:rsidP="006A6FD9">
            <w:pPr>
              <w:jc w:val="both"/>
              <w:rPr>
                <w:lang w:val="nl-NL"/>
              </w:rPr>
            </w:pPr>
            <w:r>
              <w:rPr>
                <w:rFonts w:ascii="Times New Roman" w:hAnsi="Times New Roman"/>
                <w:sz w:val="22"/>
                <w:lang w:val="nl-NL"/>
              </w:rPr>
              <w:t>- Lưu: VT, TH.</w:t>
            </w:r>
          </w:p>
        </w:tc>
        <w:tc>
          <w:tcPr>
            <w:tcW w:w="4820" w:type="dxa"/>
          </w:tcPr>
          <w:p w:rsidR="001975F8" w:rsidRPr="00F3639E" w:rsidRDefault="001975F8" w:rsidP="006A6FD9">
            <w:pPr>
              <w:spacing w:before="40"/>
              <w:jc w:val="center"/>
              <w:rPr>
                <w:rFonts w:ascii="Times New Roman" w:hAnsi="Times New Roman"/>
                <w:b/>
                <w:lang w:val="nl-NL"/>
              </w:rPr>
            </w:pPr>
            <w:r w:rsidRPr="00F3639E">
              <w:rPr>
                <w:rFonts w:ascii="Times New Roman" w:hAnsi="Times New Roman"/>
                <w:b/>
                <w:lang w:val="nl-NL"/>
              </w:rPr>
              <w:t>CHỦ TỊCH</w:t>
            </w:r>
          </w:p>
          <w:p w:rsidR="001975F8" w:rsidRPr="00F3639E" w:rsidRDefault="001975F8" w:rsidP="006A6FD9">
            <w:pPr>
              <w:jc w:val="center"/>
              <w:rPr>
                <w:rFonts w:ascii="Times New Roman" w:hAnsi="Times New Roman"/>
                <w:b/>
                <w:lang w:val="nl-NL"/>
              </w:rPr>
            </w:pPr>
          </w:p>
          <w:p w:rsidR="001975F8" w:rsidRPr="00F3639E" w:rsidRDefault="001975F8" w:rsidP="006A6FD9">
            <w:pPr>
              <w:jc w:val="center"/>
              <w:rPr>
                <w:rFonts w:ascii="Times New Roman" w:hAnsi="Times New Roman"/>
                <w:b/>
                <w:lang w:val="nl-NL"/>
              </w:rPr>
            </w:pPr>
          </w:p>
          <w:p w:rsidR="001975F8" w:rsidRDefault="001975F8" w:rsidP="006A6FD9">
            <w:pPr>
              <w:jc w:val="center"/>
              <w:rPr>
                <w:rFonts w:ascii="Times New Roman" w:hAnsi="Times New Roman"/>
                <w:b/>
                <w:lang w:val="nl-NL"/>
              </w:rPr>
            </w:pPr>
          </w:p>
          <w:p w:rsidR="001975F8" w:rsidRDefault="001975F8" w:rsidP="006A6FD9">
            <w:pPr>
              <w:jc w:val="center"/>
              <w:rPr>
                <w:rFonts w:ascii="Times New Roman" w:hAnsi="Times New Roman"/>
                <w:b/>
                <w:lang w:val="nl-NL"/>
              </w:rPr>
            </w:pPr>
          </w:p>
          <w:p w:rsidR="001975F8" w:rsidRPr="00F3639E" w:rsidRDefault="001975F8" w:rsidP="006A6FD9">
            <w:pPr>
              <w:jc w:val="center"/>
              <w:rPr>
                <w:rFonts w:ascii="Times New Roman" w:hAnsi="Times New Roman"/>
                <w:b/>
                <w:lang w:val="nl-NL"/>
              </w:rPr>
            </w:pPr>
          </w:p>
          <w:p w:rsidR="001975F8" w:rsidRPr="00F3639E" w:rsidRDefault="001975F8" w:rsidP="006A6FD9">
            <w:pPr>
              <w:jc w:val="center"/>
              <w:rPr>
                <w:rFonts w:ascii="Times New Roman" w:hAnsi="Times New Roman"/>
                <w:b/>
                <w:lang w:val="nl-NL"/>
              </w:rPr>
            </w:pPr>
          </w:p>
          <w:p w:rsidR="001975F8" w:rsidRPr="00F3639E" w:rsidRDefault="001975F8" w:rsidP="006A6FD9">
            <w:pPr>
              <w:jc w:val="center"/>
              <w:rPr>
                <w:rFonts w:ascii="Times New Roman" w:hAnsi="Times New Roman"/>
                <w:b/>
                <w:sz w:val="26"/>
                <w:lang w:val="nl-NL"/>
              </w:rPr>
            </w:pPr>
          </w:p>
          <w:p w:rsidR="001975F8" w:rsidRPr="00F3639E" w:rsidRDefault="001975F8" w:rsidP="006A6FD9">
            <w:pPr>
              <w:jc w:val="center"/>
              <w:rPr>
                <w:rFonts w:ascii="Times New Roman" w:hAnsi="Times New Roman"/>
                <w:b/>
                <w:lang w:val="nl-NL"/>
              </w:rPr>
            </w:pPr>
            <w:r>
              <w:rPr>
                <w:rFonts w:ascii="Times New Roman" w:hAnsi="Times New Roman"/>
                <w:b/>
                <w:lang w:val="nl-NL"/>
              </w:rPr>
              <w:t xml:space="preserve"> Ma Thị Na</w:t>
            </w:r>
          </w:p>
        </w:tc>
      </w:tr>
    </w:tbl>
    <w:p w:rsidR="001975F8" w:rsidRPr="00391140" w:rsidRDefault="001975F8" w:rsidP="001975F8">
      <w:pPr>
        <w:rPr>
          <w:lang w:val="nl-NL"/>
        </w:rPr>
      </w:pPr>
    </w:p>
    <w:p w:rsidR="000E376C" w:rsidRDefault="000E376C"/>
    <w:sectPr w:rsidR="000E376C" w:rsidSect="007B104A">
      <w:pgSz w:w="11907" w:h="16840" w:code="9"/>
      <w:pgMar w:top="1134" w:right="85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47C21"/>
    <w:multiLevelType w:val="hybridMultilevel"/>
    <w:tmpl w:val="3D5AEFFC"/>
    <w:lvl w:ilvl="0" w:tplc="C6C02F3A">
      <w:start w:val="2"/>
      <w:numFmt w:val="decimal"/>
      <w:lvlText w:val="%1."/>
      <w:lvlJc w:val="left"/>
      <w:pPr>
        <w:ind w:left="1080" w:hanging="360"/>
      </w:pPr>
      <w:rPr>
        <w:rFonts w:hint="default"/>
        <w:b/>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5651334B"/>
    <w:multiLevelType w:val="multilevel"/>
    <w:tmpl w:val="C798CF4C"/>
    <w:lvl w:ilvl="0">
      <w:start w:val="1"/>
      <w:numFmt w:val="decimal"/>
      <w:lvlText w:val="%1"/>
      <w:lvlJc w:val="left"/>
      <w:pPr>
        <w:ind w:left="375" w:hanging="375"/>
      </w:pPr>
      <w:rPr>
        <w:rFonts w:hint="default"/>
        <w:b/>
        <w:i w:val="0"/>
      </w:rPr>
    </w:lvl>
    <w:lvl w:ilvl="1">
      <w:start w:val="2"/>
      <w:numFmt w:val="decimal"/>
      <w:lvlText w:val="%1.%2"/>
      <w:lvlJc w:val="left"/>
      <w:pPr>
        <w:ind w:left="1509" w:hanging="375"/>
      </w:pPr>
      <w:rPr>
        <w:rFonts w:hint="default"/>
        <w:b w:val="0"/>
        <w:i w:val="0"/>
      </w:rPr>
    </w:lvl>
    <w:lvl w:ilvl="2">
      <w:start w:val="1"/>
      <w:numFmt w:val="decimal"/>
      <w:lvlText w:val="%1.%2.%3"/>
      <w:lvlJc w:val="left"/>
      <w:pPr>
        <w:ind w:left="2988" w:hanging="720"/>
      </w:pPr>
      <w:rPr>
        <w:rFonts w:hint="default"/>
        <w:b/>
        <w:i w:val="0"/>
      </w:rPr>
    </w:lvl>
    <w:lvl w:ilvl="3">
      <w:start w:val="1"/>
      <w:numFmt w:val="decimal"/>
      <w:lvlText w:val="%1.%2.%3.%4"/>
      <w:lvlJc w:val="left"/>
      <w:pPr>
        <w:ind w:left="4482" w:hanging="1080"/>
      </w:pPr>
      <w:rPr>
        <w:rFonts w:hint="default"/>
        <w:b/>
        <w:i w:val="0"/>
      </w:rPr>
    </w:lvl>
    <w:lvl w:ilvl="4">
      <w:start w:val="1"/>
      <w:numFmt w:val="decimal"/>
      <w:lvlText w:val="%1.%2.%3.%4.%5"/>
      <w:lvlJc w:val="left"/>
      <w:pPr>
        <w:ind w:left="5616" w:hanging="1080"/>
      </w:pPr>
      <w:rPr>
        <w:rFonts w:hint="default"/>
        <w:b/>
        <w:i w:val="0"/>
      </w:rPr>
    </w:lvl>
    <w:lvl w:ilvl="5">
      <w:start w:val="1"/>
      <w:numFmt w:val="decimal"/>
      <w:lvlText w:val="%1.%2.%3.%4.%5.%6"/>
      <w:lvlJc w:val="left"/>
      <w:pPr>
        <w:ind w:left="7110" w:hanging="1440"/>
      </w:pPr>
      <w:rPr>
        <w:rFonts w:hint="default"/>
        <w:b/>
        <w:i w:val="0"/>
      </w:rPr>
    </w:lvl>
    <w:lvl w:ilvl="6">
      <w:start w:val="1"/>
      <w:numFmt w:val="decimal"/>
      <w:lvlText w:val="%1.%2.%3.%4.%5.%6.%7"/>
      <w:lvlJc w:val="left"/>
      <w:pPr>
        <w:ind w:left="8244" w:hanging="1440"/>
      </w:pPr>
      <w:rPr>
        <w:rFonts w:hint="default"/>
        <w:b/>
        <w:i w:val="0"/>
      </w:rPr>
    </w:lvl>
    <w:lvl w:ilvl="7">
      <w:start w:val="1"/>
      <w:numFmt w:val="decimal"/>
      <w:lvlText w:val="%1.%2.%3.%4.%5.%6.%7.%8"/>
      <w:lvlJc w:val="left"/>
      <w:pPr>
        <w:ind w:left="9738" w:hanging="1800"/>
      </w:pPr>
      <w:rPr>
        <w:rFonts w:hint="default"/>
        <w:b/>
        <w:i w:val="0"/>
      </w:rPr>
    </w:lvl>
    <w:lvl w:ilvl="8">
      <w:start w:val="1"/>
      <w:numFmt w:val="decimal"/>
      <w:lvlText w:val="%1.%2.%3.%4.%5.%6.%7.%8.%9"/>
      <w:lvlJc w:val="left"/>
      <w:pPr>
        <w:ind w:left="11232" w:hanging="2160"/>
      </w:pPr>
      <w:rPr>
        <w:rFonts w:hint="default"/>
        <w:b/>
        <w:i w:val="0"/>
      </w:rPr>
    </w:lvl>
  </w:abstractNum>
  <w:abstractNum w:abstractNumId="2">
    <w:nsid w:val="6EFE62AB"/>
    <w:multiLevelType w:val="multilevel"/>
    <w:tmpl w:val="038A2DA2"/>
    <w:lvl w:ilvl="0">
      <w:start w:val="1"/>
      <w:numFmt w:val="decimal"/>
      <w:lvlText w:val="%1"/>
      <w:lvlJc w:val="left"/>
      <w:pPr>
        <w:ind w:left="375" w:hanging="375"/>
      </w:pPr>
      <w:rPr>
        <w:rFonts w:hint="default"/>
        <w:b/>
        <w:i w:val="0"/>
      </w:rPr>
    </w:lvl>
    <w:lvl w:ilvl="1">
      <w:start w:val="2"/>
      <w:numFmt w:val="decimal"/>
      <w:lvlText w:val="%1.%2"/>
      <w:lvlJc w:val="left"/>
      <w:pPr>
        <w:ind w:left="1095" w:hanging="375"/>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5040" w:hanging="144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840" w:hanging="1800"/>
      </w:pPr>
      <w:rPr>
        <w:rFonts w:hint="default"/>
        <w:b/>
        <w:i w:val="0"/>
      </w:rPr>
    </w:lvl>
    <w:lvl w:ilvl="8">
      <w:start w:val="1"/>
      <w:numFmt w:val="decimal"/>
      <w:lvlText w:val="%1.%2.%3.%4.%5.%6.%7.%8.%9"/>
      <w:lvlJc w:val="left"/>
      <w:pPr>
        <w:ind w:left="7920" w:hanging="2160"/>
      </w:pPr>
      <w:rPr>
        <w:rFonts w:hint="default"/>
        <w:b/>
        <w:i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F8"/>
    <w:rsid w:val="000E02F5"/>
    <w:rsid w:val="000E376C"/>
    <w:rsid w:val="001975F8"/>
    <w:rsid w:val="002A5B1C"/>
    <w:rsid w:val="003479F9"/>
    <w:rsid w:val="0070137F"/>
    <w:rsid w:val="007C400B"/>
    <w:rsid w:val="009A6E4D"/>
    <w:rsid w:val="00C4203B"/>
    <w:rsid w:val="00CC41F2"/>
    <w:rsid w:val="00CE760C"/>
    <w:rsid w:val="00F568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1975F8"/>
    <w:pPr>
      <w:spacing w:after="0" w:line="240" w:lineRule="auto"/>
    </w:pPr>
    <w:rPr>
      <w:rFonts w:ascii=".VnTime" w:eastAsia="Times New Roman" w:hAnsi=".VnTime" w:cs="Times New Roman"/>
      <w:sz w:val="28"/>
      <w:szCs w:val="28"/>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0E0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1975F8"/>
    <w:pPr>
      <w:spacing w:after="0" w:line="240" w:lineRule="auto"/>
    </w:pPr>
    <w:rPr>
      <w:rFonts w:ascii=".VnTime" w:eastAsia="Times New Roman" w:hAnsi=".VnTime" w:cs="Times New Roman"/>
      <w:sz w:val="28"/>
      <w:szCs w:val="28"/>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0E0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3781</Characters>
  <Application>Microsoft Office Word</Application>
  <DocSecurity>0</DocSecurity>
  <Lines>31</Lines>
  <Paragraphs>8</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2022-11-29T07:57:00Z</dcterms:created>
  <dcterms:modified xsi:type="dcterms:W3CDTF">2022-11-29T07:57:00Z</dcterms:modified>
</cp:coreProperties>
</file>