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4A0" w:firstRow="1" w:lastRow="0" w:firstColumn="1" w:lastColumn="0" w:noHBand="0" w:noVBand="1"/>
      </w:tblPr>
      <w:tblGrid>
        <w:gridCol w:w="3686"/>
        <w:gridCol w:w="5528"/>
      </w:tblGrid>
      <w:tr w:rsidR="00F97D26" w:rsidRPr="00F97D26" w:rsidTr="004F7539">
        <w:tc>
          <w:tcPr>
            <w:tcW w:w="3686" w:type="dxa"/>
            <w:shd w:val="clear" w:color="auto" w:fill="auto"/>
          </w:tcPr>
          <w:p w:rsidR="00F4782B" w:rsidRPr="00F97D26" w:rsidRDefault="00F4782B" w:rsidP="00F4782B">
            <w:pPr>
              <w:spacing w:after="0" w:line="300" w:lineRule="exact"/>
              <w:jc w:val="center"/>
              <w:rPr>
                <w:rFonts w:ascii="Times New Roman" w:hAnsi="Times New Roman"/>
                <w:b/>
                <w:bCs/>
                <w:sz w:val="24"/>
                <w:szCs w:val="26"/>
                <w:lang w:val="fr-FR"/>
              </w:rPr>
            </w:pPr>
            <w:r w:rsidRPr="00F97D26">
              <w:rPr>
                <w:rFonts w:ascii="Times New Roman" w:hAnsi="Times New Roman"/>
                <w:b/>
                <w:bCs/>
                <w:sz w:val="24"/>
                <w:szCs w:val="26"/>
                <w:lang w:val="fr-FR"/>
              </w:rPr>
              <w:t>ỦY BAN NHÂN DÂN</w:t>
            </w:r>
          </w:p>
          <w:p w:rsidR="00F4782B" w:rsidRPr="00F97D26" w:rsidRDefault="00F4782B" w:rsidP="00F4782B">
            <w:pPr>
              <w:spacing w:after="0" w:line="300" w:lineRule="exact"/>
              <w:jc w:val="center"/>
              <w:rPr>
                <w:rFonts w:ascii="Times New Roman" w:hAnsi="Times New Roman"/>
                <w:b/>
                <w:bCs/>
                <w:sz w:val="24"/>
                <w:szCs w:val="26"/>
                <w:lang w:val="fr-FR"/>
              </w:rPr>
            </w:pPr>
            <w:r w:rsidRPr="00F97D26">
              <w:rPr>
                <w:rFonts w:ascii="Times New Roman" w:hAnsi="Times New Roman"/>
                <w:b/>
                <w:bCs/>
                <w:sz w:val="24"/>
                <w:szCs w:val="26"/>
                <w:lang w:val="fr-FR"/>
              </w:rPr>
              <w:t>HUYỆN CHỢ ĐỒN</w:t>
            </w:r>
          </w:p>
        </w:tc>
        <w:tc>
          <w:tcPr>
            <w:tcW w:w="5528" w:type="dxa"/>
            <w:shd w:val="clear" w:color="auto" w:fill="auto"/>
          </w:tcPr>
          <w:p w:rsidR="00F4782B" w:rsidRPr="00F97D26" w:rsidRDefault="00F4782B" w:rsidP="00F4782B">
            <w:pPr>
              <w:spacing w:after="0" w:line="300" w:lineRule="exact"/>
              <w:jc w:val="center"/>
              <w:rPr>
                <w:rFonts w:ascii="Times New Roman" w:hAnsi="Times New Roman"/>
                <w:b/>
                <w:bCs/>
                <w:spacing w:val="-8"/>
                <w:sz w:val="24"/>
                <w:szCs w:val="26"/>
                <w:lang w:val="fr-FR"/>
              </w:rPr>
            </w:pPr>
            <w:r w:rsidRPr="00F97D26">
              <w:rPr>
                <w:rFonts w:ascii="Times New Roman" w:hAnsi="Times New Roman"/>
                <w:b/>
                <w:bCs/>
                <w:spacing w:val="-8"/>
                <w:sz w:val="24"/>
                <w:szCs w:val="26"/>
                <w:lang w:val="fr-FR"/>
              </w:rPr>
              <w:t>CỘNG HÒA XÃ HỘI CHỦ NGHĨA VIỆT NAM</w:t>
            </w:r>
          </w:p>
          <w:p w:rsidR="00F4782B" w:rsidRPr="00F97D26" w:rsidRDefault="00F4782B" w:rsidP="00F4782B">
            <w:pPr>
              <w:spacing w:after="0" w:line="300" w:lineRule="exact"/>
              <w:jc w:val="center"/>
              <w:rPr>
                <w:rFonts w:ascii="Times New Roman" w:hAnsi="Times New Roman"/>
                <w:b/>
                <w:bCs/>
                <w:sz w:val="28"/>
                <w:szCs w:val="28"/>
              </w:rPr>
            </w:pPr>
            <w:r w:rsidRPr="00F97D26">
              <w:rPr>
                <w:rFonts w:ascii="Times New Roman" w:hAnsi="Times New Roman"/>
                <w:b/>
                <w:bCs/>
                <w:sz w:val="28"/>
                <w:szCs w:val="28"/>
              </w:rPr>
              <w:t>Độc lập - Tự do - Hạnh Phúc</w:t>
            </w:r>
          </w:p>
        </w:tc>
      </w:tr>
    </w:tbl>
    <w:p w:rsidR="00F4782B" w:rsidRPr="00F97D26" w:rsidRDefault="00115ACB" w:rsidP="00D34C0B">
      <w:pPr>
        <w:widowControl w:val="0"/>
        <w:spacing w:after="0" w:line="320" w:lineRule="exact"/>
        <w:jc w:val="center"/>
        <w:rPr>
          <w:rFonts w:ascii="Times New Roman" w:eastAsia="Times New Roman" w:hAnsi="Times New Roman"/>
          <w:b/>
          <w:sz w:val="28"/>
          <w:szCs w:val="28"/>
          <w:lang w:val="en-US"/>
        </w:rPr>
      </w:pPr>
      <w:r>
        <w:rPr>
          <w:rFonts w:ascii="Times New Roman" w:eastAsia="Times New Roman" w:hAnsi="Times New Roman"/>
          <w:b/>
          <w:noProof/>
          <w:sz w:val="28"/>
          <w:szCs w:val="28"/>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60.55pt;margin-top:.3pt;width:48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D8HQIAADo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"/>
        </w:pict>
      </w:r>
      <w:r>
        <w:rPr>
          <w:rFonts w:ascii="Times New Roman" w:hAnsi="Times New Roman"/>
          <w:b/>
          <w:bCs/>
          <w:noProof/>
          <w:sz w:val="28"/>
          <w:szCs w:val="28"/>
          <w:lang w:val="en-US"/>
        </w:rPr>
        <w:pict>
          <v:shape id="AutoShape 4" o:spid="_x0000_s1027" type="#_x0000_t32" style="position:absolute;left:0;text-align:left;margin-left:231.55pt;margin-top:.3pt;width:166.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ie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syzL53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"/>
        </w:pict>
      </w:r>
    </w:p>
    <w:p w:rsidR="00F4782B" w:rsidRPr="00F97D26" w:rsidRDefault="00F4782B" w:rsidP="00D34C0B">
      <w:pPr>
        <w:widowControl w:val="0"/>
        <w:spacing w:after="0" w:line="320" w:lineRule="exact"/>
        <w:jc w:val="center"/>
        <w:rPr>
          <w:rFonts w:ascii="Times New Roman" w:eastAsia="Times New Roman" w:hAnsi="Times New Roman"/>
          <w:b/>
          <w:sz w:val="28"/>
          <w:szCs w:val="28"/>
          <w:lang w:val="en-US"/>
        </w:rPr>
      </w:pPr>
    </w:p>
    <w:p w:rsidR="0042330A" w:rsidRPr="00F97D26" w:rsidRDefault="00520EC1" w:rsidP="00D34C0B">
      <w:pPr>
        <w:widowControl w:val="0"/>
        <w:spacing w:after="0" w:line="320" w:lineRule="exact"/>
        <w:jc w:val="center"/>
        <w:rPr>
          <w:rFonts w:ascii="Times New Roman" w:eastAsia="Times New Roman" w:hAnsi="Times New Roman"/>
          <w:b/>
          <w:sz w:val="28"/>
          <w:szCs w:val="28"/>
          <w:lang w:val="en-US"/>
        </w:rPr>
      </w:pPr>
      <w:r w:rsidRPr="00F97D26">
        <w:rPr>
          <w:rFonts w:ascii="Times New Roman" w:eastAsia="Times New Roman" w:hAnsi="Times New Roman"/>
          <w:b/>
          <w:sz w:val="28"/>
          <w:szCs w:val="28"/>
          <w:lang w:val="en-US"/>
        </w:rPr>
        <w:t xml:space="preserve">PHƯƠNG </w:t>
      </w:r>
      <w:r w:rsidR="005F54AB" w:rsidRPr="00F97D26">
        <w:rPr>
          <w:rFonts w:ascii="Times New Roman" w:eastAsia="Times New Roman" w:hAnsi="Times New Roman"/>
          <w:b/>
          <w:sz w:val="28"/>
          <w:szCs w:val="28"/>
          <w:lang w:val="en-US"/>
        </w:rPr>
        <w:t>ÁN</w:t>
      </w:r>
    </w:p>
    <w:p w:rsidR="00D34C0B" w:rsidRPr="00F97D26" w:rsidRDefault="00547952" w:rsidP="00D34C0B">
      <w:pPr>
        <w:pStyle w:val="mc1"/>
        <w:spacing w:line="320" w:lineRule="exact"/>
        <w:ind w:right="0"/>
        <w:jc w:val="center"/>
        <w:rPr>
          <w:rFonts w:ascii="Times New Roman" w:hAnsi="Times New Roman"/>
          <w:color w:val="auto"/>
          <w:sz w:val="26"/>
          <w:szCs w:val="28"/>
        </w:rPr>
      </w:pPr>
      <w:r w:rsidRPr="00F97D26">
        <w:rPr>
          <w:rFonts w:ascii="Times New Roman" w:hAnsi="Times New Roman"/>
          <w:color w:val="auto"/>
          <w:sz w:val="26"/>
          <w:szCs w:val="28"/>
        </w:rPr>
        <w:t xml:space="preserve">HỖ TRỢ </w:t>
      </w:r>
      <w:r w:rsidR="00504D2C" w:rsidRPr="00F97D26">
        <w:rPr>
          <w:rFonts w:ascii="Times New Roman" w:hAnsi="Times New Roman"/>
          <w:color w:val="auto"/>
          <w:sz w:val="26"/>
          <w:szCs w:val="28"/>
        </w:rPr>
        <w:t>BẢO TỒN</w:t>
      </w:r>
      <w:r w:rsidR="0083095B" w:rsidRPr="00F97D26">
        <w:rPr>
          <w:rFonts w:ascii="Times New Roman" w:hAnsi="Times New Roman"/>
          <w:color w:val="auto"/>
          <w:sz w:val="26"/>
          <w:szCs w:val="28"/>
        </w:rPr>
        <w:t xml:space="preserve"> CÂY CHÈ SHAN TUYẾT CỔ THỤ</w:t>
      </w:r>
      <w:r w:rsidR="00291EAC">
        <w:rPr>
          <w:rFonts w:ascii="Times New Roman" w:hAnsi="Times New Roman"/>
          <w:color w:val="auto"/>
          <w:sz w:val="26"/>
          <w:szCs w:val="28"/>
        </w:rPr>
        <w:t xml:space="preserve"> </w:t>
      </w:r>
      <w:r w:rsidR="00207BFA" w:rsidRPr="00F97D26">
        <w:rPr>
          <w:rFonts w:ascii="Times New Roman" w:hAnsi="Times New Roman"/>
          <w:color w:val="auto"/>
          <w:sz w:val="26"/>
          <w:szCs w:val="28"/>
        </w:rPr>
        <w:t xml:space="preserve">TẠI XÃ </w:t>
      </w:r>
      <w:r w:rsidR="00504D2C" w:rsidRPr="00F97D26">
        <w:rPr>
          <w:rFonts w:ascii="Times New Roman" w:hAnsi="Times New Roman"/>
          <w:color w:val="auto"/>
          <w:sz w:val="26"/>
          <w:szCs w:val="28"/>
        </w:rPr>
        <w:t>BẰNG PHÚC</w:t>
      </w:r>
    </w:p>
    <w:p w:rsidR="005F54AB" w:rsidRPr="00F97D26" w:rsidRDefault="00F97D26" w:rsidP="00D34C0B">
      <w:pPr>
        <w:pStyle w:val="mc1"/>
        <w:spacing w:line="320" w:lineRule="exact"/>
        <w:ind w:right="0"/>
        <w:jc w:val="center"/>
        <w:rPr>
          <w:rFonts w:ascii="Times New Roman" w:hAnsi="Times New Roman"/>
          <w:color w:val="auto"/>
          <w:sz w:val="26"/>
          <w:szCs w:val="28"/>
        </w:rPr>
      </w:pPr>
      <w:r>
        <w:rPr>
          <w:rFonts w:ascii="Times New Roman" w:hAnsi="Times New Roman"/>
          <w:color w:val="auto"/>
          <w:sz w:val="26"/>
          <w:szCs w:val="28"/>
        </w:rPr>
        <w:t xml:space="preserve"> GIAI ĐOẠN 2023-</w:t>
      </w:r>
      <w:r w:rsidR="0083095B" w:rsidRPr="00F97D26">
        <w:rPr>
          <w:rFonts w:ascii="Times New Roman" w:hAnsi="Times New Roman"/>
          <w:color w:val="auto"/>
          <w:sz w:val="26"/>
          <w:szCs w:val="28"/>
        </w:rPr>
        <w:t>2025</w:t>
      </w:r>
    </w:p>
    <w:p w:rsidR="00D34C0B" w:rsidRPr="00F97D26" w:rsidRDefault="00D34C0B" w:rsidP="00F12908">
      <w:pPr>
        <w:pStyle w:val="mc1"/>
        <w:spacing w:before="120" w:after="120" w:line="340" w:lineRule="exact"/>
        <w:ind w:right="0"/>
        <w:jc w:val="both"/>
        <w:rPr>
          <w:rFonts w:ascii="Times New Roman" w:hAnsi="Times New Roman"/>
          <w:color w:val="auto"/>
          <w:szCs w:val="28"/>
        </w:rPr>
      </w:pPr>
    </w:p>
    <w:p w:rsidR="00D65AB6" w:rsidRPr="00F97D26" w:rsidRDefault="00D65AB6" w:rsidP="00F7093D">
      <w:pPr>
        <w:spacing w:before="120" w:after="120" w:line="360" w:lineRule="exact"/>
        <w:ind w:firstLine="709"/>
        <w:rPr>
          <w:rFonts w:ascii="Times New Roman" w:hAnsi="Times New Roman"/>
          <w:b/>
          <w:sz w:val="26"/>
          <w:szCs w:val="28"/>
          <w:lang w:val="nl-NL"/>
        </w:rPr>
      </w:pPr>
      <w:r w:rsidRPr="00F97D26">
        <w:rPr>
          <w:rFonts w:ascii="Times New Roman" w:hAnsi="Times New Roman"/>
          <w:b/>
          <w:sz w:val="26"/>
          <w:szCs w:val="28"/>
          <w:lang w:val="nl-NL"/>
        </w:rPr>
        <w:t>I. SỰ CẦN THIẾT VÀ CÁC CĂN CỨ ĐỂ XÂY DỰNG PHƯƠNG ÁN</w:t>
      </w:r>
    </w:p>
    <w:p w:rsidR="00D65AB6" w:rsidRPr="00F97D26" w:rsidRDefault="004F7539" w:rsidP="00C453E2">
      <w:pPr>
        <w:pStyle w:val="oncaDanhsch"/>
        <w:tabs>
          <w:tab w:val="left" w:pos="0"/>
        </w:tabs>
        <w:spacing w:before="120" w:after="120" w:line="380" w:lineRule="exact"/>
        <w:ind w:left="0" w:hanging="371"/>
        <w:jc w:val="both"/>
        <w:rPr>
          <w:rFonts w:ascii="Times New Roman" w:hAnsi="Times New Roman"/>
          <w:b/>
          <w:sz w:val="28"/>
          <w:szCs w:val="28"/>
          <w:lang w:val="nl-NL"/>
        </w:rPr>
      </w:pPr>
      <w:r>
        <w:rPr>
          <w:rFonts w:ascii="Times New Roman" w:hAnsi="Times New Roman"/>
          <w:b/>
          <w:sz w:val="28"/>
          <w:szCs w:val="28"/>
          <w:lang w:val="nl-NL"/>
        </w:rPr>
        <w:tab/>
      </w:r>
      <w:r>
        <w:rPr>
          <w:rFonts w:ascii="Times New Roman" w:hAnsi="Times New Roman"/>
          <w:b/>
          <w:sz w:val="28"/>
          <w:szCs w:val="28"/>
          <w:lang w:val="nl-NL"/>
        </w:rPr>
        <w:tab/>
      </w:r>
      <w:r w:rsidR="00D65AB6" w:rsidRPr="00F97D26">
        <w:rPr>
          <w:rFonts w:ascii="Times New Roman" w:hAnsi="Times New Roman"/>
          <w:b/>
          <w:sz w:val="28"/>
          <w:szCs w:val="28"/>
          <w:lang w:val="nl-NL"/>
        </w:rPr>
        <w:t>1. Sự cần thiết xây dựng phương án</w:t>
      </w:r>
    </w:p>
    <w:p w:rsidR="000152D4" w:rsidRPr="00F97D26" w:rsidRDefault="008D6FDF" w:rsidP="00C453E2">
      <w:pPr>
        <w:spacing w:before="120" w:after="120" w:line="380" w:lineRule="exact"/>
        <w:ind w:firstLine="720"/>
        <w:jc w:val="both"/>
        <w:rPr>
          <w:rFonts w:ascii="Times New Roman" w:hAnsi="Times New Roman"/>
          <w:sz w:val="28"/>
          <w:szCs w:val="28"/>
        </w:rPr>
      </w:pPr>
      <w:r w:rsidRPr="00F97D26">
        <w:rPr>
          <w:rFonts w:ascii="Times New Roman" w:hAnsi="Times New Roman"/>
          <w:sz w:val="28"/>
        </w:rPr>
        <w:t xml:space="preserve">Xã Bằng Phúc </w:t>
      </w:r>
      <w:r w:rsidR="00C04717" w:rsidRPr="00F97D26">
        <w:rPr>
          <w:rFonts w:ascii="Times New Roman" w:hAnsi="Times New Roman"/>
          <w:sz w:val="28"/>
        </w:rPr>
        <w:t xml:space="preserve">là một xã vùng cao </w:t>
      </w:r>
      <w:r w:rsidRPr="00F97D26">
        <w:rPr>
          <w:rFonts w:ascii="Times New Roman" w:hAnsi="Times New Roman"/>
          <w:sz w:val="28"/>
        </w:rPr>
        <w:t>của huyện Chợ Đồn</w:t>
      </w:r>
      <w:r w:rsidR="00C04717" w:rsidRPr="00F97D26">
        <w:rPr>
          <w:rFonts w:ascii="Times New Roman" w:hAnsi="Times New Roman"/>
          <w:sz w:val="28"/>
        </w:rPr>
        <w:t xml:space="preserve">, cách </w:t>
      </w:r>
      <w:r w:rsidR="00D65AB6" w:rsidRPr="00F97D26">
        <w:rPr>
          <w:rFonts w:ascii="Times New Roman" w:hAnsi="Times New Roman"/>
          <w:sz w:val="28"/>
        </w:rPr>
        <w:t>T</w:t>
      </w:r>
      <w:r w:rsidR="00C04717" w:rsidRPr="00F97D26">
        <w:rPr>
          <w:rFonts w:ascii="Times New Roman" w:hAnsi="Times New Roman"/>
          <w:sz w:val="28"/>
        </w:rPr>
        <w:t xml:space="preserve">rung tâm huyện 21 km, xã có diện tích tự nhiên là 5.014,05 ha. Trong đó đất lâm nghiệp là 4.790,12 ha; đất lúa </w:t>
      </w:r>
      <w:r w:rsidR="008F171F">
        <w:rPr>
          <w:rFonts w:ascii="Times New Roman" w:hAnsi="Times New Roman"/>
          <w:sz w:val="28"/>
          <w:lang w:val="en-US"/>
        </w:rPr>
        <w:t>204,2</w:t>
      </w:r>
      <w:r w:rsidR="00C04717" w:rsidRPr="00F97D26">
        <w:rPr>
          <w:rFonts w:ascii="Times New Roman" w:hAnsi="Times New Roman"/>
          <w:sz w:val="28"/>
        </w:rPr>
        <w:t xml:space="preserve"> ha; còn lại là đất ở và đất chưa sử dụng. Toàn xã có 6</w:t>
      </w:r>
      <w:r w:rsidR="00D65AB6" w:rsidRPr="00F97D26">
        <w:rPr>
          <w:rFonts w:ascii="Times New Roman" w:hAnsi="Times New Roman"/>
          <w:sz w:val="28"/>
        </w:rPr>
        <w:t xml:space="preserve">27 hộ với 2.691 nhân khẩu, gồm </w:t>
      </w:r>
      <w:r w:rsidR="008F171F">
        <w:rPr>
          <w:rFonts w:ascii="Times New Roman" w:hAnsi="Times New Roman"/>
          <w:sz w:val="28"/>
          <w:lang w:val="en-US"/>
        </w:rPr>
        <w:t>7</w:t>
      </w:r>
      <w:r w:rsidR="00C04717" w:rsidRPr="00F97D26">
        <w:rPr>
          <w:rFonts w:ascii="Times New Roman" w:hAnsi="Times New Roman"/>
          <w:sz w:val="28"/>
        </w:rPr>
        <w:t xml:space="preserve"> dân tộc sinh sống</w:t>
      </w:r>
      <w:r w:rsidR="00D65AB6" w:rsidRPr="00F97D26">
        <w:rPr>
          <w:rFonts w:ascii="Times New Roman" w:hAnsi="Times New Roman"/>
          <w:sz w:val="28"/>
        </w:rPr>
        <w:t xml:space="preserve"> (tày, dao, kinh, hoa, mông</w:t>
      </w:r>
      <w:r w:rsidR="008F171F">
        <w:rPr>
          <w:rFonts w:ascii="Times New Roman" w:hAnsi="Times New Roman"/>
          <w:sz w:val="28"/>
          <w:lang w:val="en-US"/>
        </w:rPr>
        <w:t>…</w:t>
      </w:r>
      <w:r w:rsidR="00D65AB6" w:rsidRPr="00F97D26">
        <w:rPr>
          <w:rFonts w:ascii="Times New Roman" w:hAnsi="Times New Roman"/>
          <w:sz w:val="28"/>
        </w:rPr>
        <w:t xml:space="preserve">). Hộ nghèo </w:t>
      </w:r>
      <w:r w:rsidR="00CA1E3C" w:rsidRPr="00F97D26">
        <w:rPr>
          <w:rFonts w:ascii="Times New Roman" w:hAnsi="Times New Roman"/>
          <w:sz w:val="28"/>
        </w:rPr>
        <w:t>155 hộ</w:t>
      </w:r>
      <w:r w:rsidR="00CA1E3C" w:rsidRPr="00F97D26">
        <w:rPr>
          <w:rFonts w:ascii="Times New Roman" w:hAnsi="Times New Roman"/>
          <w:sz w:val="28"/>
          <w:lang w:val="en-US"/>
        </w:rPr>
        <w:t xml:space="preserve">, </w:t>
      </w:r>
      <w:r w:rsidR="00D65AB6" w:rsidRPr="00F97D26">
        <w:rPr>
          <w:rFonts w:ascii="Times New Roman" w:hAnsi="Times New Roman"/>
          <w:sz w:val="28"/>
        </w:rPr>
        <w:t>chiế</w:t>
      </w:r>
      <w:r w:rsidR="00CA1E3C" w:rsidRPr="00F97D26">
        <w:rPr>
          <w:rFonts w:ascii="Times New Roman" w:hAnsi="Times New Roman"/>
          <w:sz w:val="28"/>
        </w:rPr>
        <w:t>m 24,72%</w:t>
      </w:r>
      <w:r w:rsidR="00D65AB6" w:rsidRPr="00F97D26">
        <w:rPr>
          <w:rFonts w:ascii="Times New Roman" w:hAnsi="Times New Roman"/>
          <w:sz w:val="28"/>
        </w:rPr>
        <w:t xml:space="preserve">; hộ cận nghèo </w:t>
      </w:r>
      <w:r w:rsidR="00CA1E3C" w:rsidRPr="00F97D26">
        <w:rPr>
          <w:rFonts w:ascii="Times New Roman" w:hAnsi="Times New Roman"/>
          <w:sz w:val="28"/>
        </w:rPr>
        <w:t>78 hộ</w:t>
      </w:r>
      <w:r w:rsidR="00CA1E3C" w:rsidRPr="00F97D26">
        <w:rPr>
          <w:rFonts w:ascii="Times New Roman" w:hAnsi="Times New Roman"/>
          <w:sz w:val="28"/>
          <w:lang w:val="en-US"/>
        </w:rPr>
        <w:t xml:space="preserve">, </w:t>
      </w:r>
      <w:r w:rsidR="00D65AB6" w:rsidRPr="00F97D26">
        <w:rPr>
          <w:rFonts w:ascii="Times New Roman" w:hAnsi="Times New Roman"/>
          <w:sz w:val="28"/>
        </w:rPr>
        <w:t>chiế</w:t>
      </w:r>
      <w:r w:rsidR="00CA1E3C" w:rsidRPr="00F97D26">
        <w:rPr>
          <w:rFonts w:ascii="Times New Roman" w:hAnsi="Times New Roman"/>
          <w:sz w:val="28"/>
        </w:rPr>
        <w:t>m 12,44%</w:t>
      </w:r>
      <w:r w:rsidR="008F171F">
        <w:rPr>
          <w:rFonts w:ascii="Times New Roman" w:hAnsi="Times New Roman"/>
          <w:sz w:val="28"/>
          <w:lang w:val="en-US"/>
        </w:rPr>
        <w:t xml:space="preserve"> </w:t>
      </w:r>
      <w:r w:rsidRPr="00F97D26">
        <w:rPr>
          <w:rFonts w:ascii="Times New Roman" w:hAnsi="Times New Roman"/>
          <w:sz w:val="28"/>
        </w:rPr>
        <w:t xml:space="preserve">với điều kiện tự nhiên đặc thù của miền núi phía Bắc, có nhiều lợi thế để phát triển nông, lâm nghiệp. </w:t>
      </w:r>
      <w:r w:rsidR="00D65AB6" w:rsidRPr="00F97D26">
        <w:rPr>
          <w:rFonts w:ascii="Times New Roman" w:hAnsi="Times New Roman"/>
          <w:sz w:val="28"/>
        </w:rPr>
        <w:t xml:space="preserve">Trong đó cây chè Shan tuyết </w:t>
      </w:r>
      <w:r w:rsidR="00D65AB6" w:rsidRPr="00F97D26">
        <w:rPr>
          <w:rFonts w:ascii="Times New Roman" w:hAnsi="Times New Roman"/>
          <w:sz w:val="28"/>
          <w:szCs w:val="28"/>
        </w:rPr>
        <w:t xml:space="preserve">chiếm hơn 78,6% diện tích chè toàn huyện với diện tích hiện có là </w:t>
      </w:r>
      <w:r w:rsidR="00B0719E" w:rsidRPr="00F97D26">
        <w:rPr>
          <w:rFonts w:ascii="Times New Roman" w:hAnsi="Times New Roman"/>
          <w:bCs/>
          <w:sz w:val="28"/>
          <w:szCs w:val="28"/>
        </w:rPr>
        <w:t>3</w:t>
      </w:r>
      <w:r w:rsidR="00B0719E" w:rsidRPr="00F97D26">
        <w:rPr>
          <w:rFonts w:ascii="Times New Roman" w:hAnsi="Times New Roman"/>
          <w:bCs/>
          <w:sz w:val="28"/>
          <w:szCs w:val="28"/>
          <w:lang w:val="en-US"/>
        </w:rPr>
        <w:t>26,34</w:t>
      </w:r>
      <w:r w:rsidR="00D65AB6" w:rsidRPr="00F97D26">
        <w:rPr>
          <w:rFonts w:ascii="Times New Roman" w:hAnsi="Times New Roman"/>
          <w:sz w:val="28"/>
          <w:szCs w:val="28"/>
        </w:rPr>
        <w:t xml:space="preserve">ha. </w:t>
      </w:r>
    </w:p>
    <w:p w:rsidR="000152D4" w:rsidRPr="008A2AE3" w:rsidRDefault="000152D4" w:rsidP="00C453E2">
      <w:pPr>
        <w:shd w:val="clear" w:color="auto" w:fill="FFFFFF"/>
        <w:spacing w:before="120" w:after="120" w:line="380" w:lineRule="exact"/>
        <w:ind w:firstLine="709"/>
        <w:jc w:val="both"/>
        <w:rPr>
          <w:rFonts w:ascii="Times New Roman" w:eastAsia="Times New Roman" w:hAnsi="Times New Roman"/>
          <w:spacing w:val="2"/>
          <w:sz w:val="28"/>
          <w:szCs w:val="28"/>
          <w:lang w:val="en-US"/>
        </w:rPr>
      </w:pPr>
      <w:r w:rsidRPr="00F97D26">
        <w:rPr>
          <w:rFonts w:ascii="Times New Roman" w:eastAsia="Times New Roman" w:hAnsi="Times New Roman"/>
          <w:sz w:val="28"/>
          <w:szCs w:val="28"/>
          <w:lang w:val="en-US"/>
        </w:rPr>
        <w:t>Xã Bằng Phúc có độ cao</w:t>
      </w:r>
      <w:r w:rsidR="005B46BE">
        <w:rPr>
          <w:rFonts w:ascii="Times New Roman" w:eastAsia="Times New Roman" w:hAnsi="Times New Roman"/>
          <w:sz w:val="28"/>
          <w:szCs w:val="28"/>
          <w:lang w:val="en-US"/>
        </w:rPr>
        <w:t xml:space="preserve"> trung bình 7</w:t>
      </w:r>
      <w:r w:rsidRPr="00F97D26">
        <w:rPr>
          <w:rFonts w:ascii="Times New Roman" w:eastAsia="Times New Roman" w:hAnsi="Times New Roman"/>
          <w:sz w:val="28"/>
          <w:szCs w:val="28"/>
          <w:lang w:val="en-US"/>
        </w:rPr>
        <w:t>00</w:t>
      </w:r>
      <w:r w:rsidR="008C71DD">
        <w:rPr>
          <w:rFonts w:ascii="Times New Roman" w:eastAsia="Times New Roman" w:hAnsi="Times New Roman"/>
          <w:sz w:val="28"/>
          <w:szCs w:val="28"/>
          <w:lang w:val="en-US"/>
        </w:rPr>
        <w:t xml:space="preserve"> m</w:t>
      </w:r>
      <w:r w:rsidRPr="00F97D26">
        <w:rPr>
          <w:rFonts w:ascii="Times New Roman" w:eastAsia="Times New Roman" w:hAnsi="Times New Roman"/>
          <w:sz w:val="28"/>
          <w:szCs w:val="28"/>
          <w:lang w:val="en-US"/>
        </w:rPr>
        <w:t xml:space="preserve"> </w:t>
      </w:r>
      <w:r w:rsidR="008C71DD">
        <w:rPr>
          <w:rFonts w:ascii="Times New Roman" w:eastAsia="Times New Roman" w:hAnsi="Times New Roman"/>
          <w:sz w:val="28"/>
          <w:szCs w:val="28"/>
          <w:lang w:val="en-US"/>
        </w:rPr>
        <w:t>(</w:t>
      </w:r>
      <w:r w:rsidRPr="00F97D26">
        <w:rPr>
          <w:rFonts w:ascii="Times New Roman" w:eastAsia="Times New Roman" w:hAnsi="Times New Roman"/>
          <w:sz w:val="28"/>
          <w:szCs w:val="28"/>
          <w:lang w:val="en-US"/>
        </w:rPr>
        <w:t>mét</w:t>
      </w:r>
      <w:r w:rsidR="008C71DD">
        <w:rPr>
          <w:rFonts w:ascii="Times New Roman" w:eastAsia="Times New Roman" w:hAnsi="Times New Roman"/>
          <w:sz w:val="28"/>
          <w:szCs w:val="28"/>
          <w:lang w:val="en-US"/>
        </w:rPr>
        <w:t>)</w:t>
      </w:r>
      <w:r w:rsidRPr="00F97D26">
        <w:rPr>
          <w:rFonts w:ascii="Times New Roman" w:eastAsia="Times New Roman" w:hAnsi="Times New Roman"/>
          <w:sz w:val="28"/>
          <w:szCs w:val="28"/>
          <w:lang w:val="en-US"/>
        </w:rPr>
        <w:t xml:space="preserve"> so với mực nước biển; </w:t>
      </w:r>
      <w:r w:rsidR="008A2AE3">
        <w:rPr>
          <w:rFonts w:ascii="Times New Roman" w:eastAsia="Times New Roman" w:hAnsi="Times New Roman"/>
          <w:sz w:val="28"/>
          <w:szCs w:val="28"/>
          <w:lang w:val="en-US"/>
        </w:rPr>
        <w:t>V</w:t>
      </w:r>
      <w:r w:rsidRPr="00F97D26">
        <w:rPr>
          <w:rFonts w:ascii="Times New Roman" w:eastAsia="Times New Roman" w:hAnsi="Times New Roman"/>
          <w:sz w:val="28"/>
          <w:szCs w:val="28"/>
          <w:lang w:val="en-US"/>
        </w:rPr>
        <w:t xml:space="preserve">ới </w:t>
      </w:r>
      <w:r w:rsidRPr="008A2AE3">
        <w:rPr>
          <w:rFonts w:ascii="Times New Roman" w:eastAsia="Times New Roman" w:hAnsi="Times New Roman"/>
          <w:spacing w:val="2"/>
          <w:sz w:val="28"/>
          <w:szCs w:val="28"/>
          <w:lang w:val="en-US"/>
        </w:rPr>
        <w:t>điều kiện tự nhiên của vùng khí hậu đặc thù nên trong</w:t>
      </w:r>
      <w:r w:rsidR="008F171F" w:rsidRPr="008A2AE3">
        <w:rPr>
          <w:rFonts w:ascii="Times New Roman" w:eastAsia="Times New Roman" w:hAnsi="Times New Roman"/>
          <w:spacing w:val="2"/>
          <w:sz w:val="28"/>
          <w:szCs w:val="28"/>
          <w:lang w:val="en-US"/>
        </w:rPr>
        <w:t xml:space="preserve"> sản xuất nông nghiệp, hàng năm </w:t>
      </w:r>
      <w:r w:rsidRPr="008A2AE3">
        <w:rPr>
          <w:rFonts w:ascii="Times New Roman" w:eastAsia="Times New Roman" w:hAnsi="Times New Roman"/>
          <w:spacing w:val="2"/>
          <w:sz w:val="28"/>
          <w:szCs w:val="28"/>
          <w:lang w:val="en-US"/>
        </w:rPr>
        <w:t>chỉ gieo trồng được 01 vụ lúa/năm (vụ m</w:t>
      </w:r>
      <w:r w:rsidR="008F171F" w:rsidRPr="008A2AE3">
        <w:rPr>
          <w:rFonts w:ascii="Times New Roman" w:eastAsia="Times New Roman" w:hAnsi="Times New Roman"/>
          <w:spacing w:val="2"/>
          <w:sz w:val="28"/>
          <w:szCs w:val="28"/>
          <w:lang w:val="en-US"/>
        </w:rPr>
        <w:t>ùa sớm) với diện tích khoảng 204,2</w:t>
      </w:r>
      <w:r w:rsidR="00765381" w:rsidRPr="008A2AE3">
        <w:rPr>
          <w:rFonts w:ascii="Times New Roman" w:eastAsia="Times New Roman" w:hAnsi="Times New Roman"/>
          <w:spacing w:val="2"/>
          <w:sz w:val="28"/>
          <w:szCs w:val="28"/>
          <w:lang w:val="en-US"/>
        </w:rPr>
        <w:t xml:space="preserve"> ha; Sản lượng năm 2021</w:t>
      </w:r>
      <w:r w:rsidRPr="008A2AE3">
        <w:rPr>
          <w:rFonts w:ascii="Times New Roman" w:eastAsia="Times New Roman" w:hAnsi="Times New Roman"/>
          <w:spacing w:val="2"/>
          <w:sz w:val="28"/>
          <w:szCs w:val="28"/>
          <w:lang w:val="en-US"/>
        </w:rPr>
        <w:t xml:space="preserve"> đạt khoảng 13.728 tấn, bình quân lương thực đầu người trung bình</w:t>
      </w:r>
      <w:r w:rsidR="00571A97" w:rsidRPr="008A2AE3">
        <w:rPr>
          <w:rFonts w:ascii="Times New Roman" w:eastAsia="Times New Roman" w:hAnsi="Times New Roman"/>
          <w:spacing w:val="2"/>
          <w:sz w:val="28"/>
          <w:szCs w:val="28"/>
          <w:lang w:val="en-US"/>
        </w:rPr>
        <w:t xml:space="preserve"> 550</w:t>
      </w:r>
      <w:r w:rsidRPr="008A2AE3">
        <w:rPr>
          <w:rFonts w:ascii="Times New Roman" w:eastAsia="Times New Roman" w:hAnsi="Times New Roman"/>
          <w:spacing w:val="2"/>
          <w:sz w:val="28"/>
          <w:szCs w:val="28"/>
          <w:lang w:val="en-US"/>
        </w:rPr>
        <w:t xml:space="preserve">kg/người/năm. Nhưng với lợi thế điều kiện tự nhiên này lại phù hợp cho cây chè Shan tuyết sinh trưởng, phát triển, do vậy cây Shan tuyết là cây  trồng  chủ  lực  của  xã với  diện  tích  hiện  có là 326,34 ha; với </w:t>
      </w:r>
      <w:r w:rsidR="00571A97" w:rsidRPr="008A2AE3">
        <w:rPr>
          <w:rFonts w:ascii="Times New Roman" w:eastAsia="Times New Roman" w:hAnsi="Times New Roman"/>
          <w:spacing w:val="2"/>
          <w:sz w:val="28"/>
          <w:szCs w:val="28"/>
          <w:lang w:val="en-US"/>
        </w:rPr>
        <w:t>407</w:t>
      </w:r>
      <w:r w:rsidRPr="008A2AE3">
        <w:rPr>
          <w:rFonts w:ascii="Times New Roman" w:eastAsia="Times New Roman" w:hAnsi="Times New Roman"/>
          <w:spacing w:val="2"/>
          <w:sz w:val="28"/>
          <w:szCs w:val="28"/>
          <w:lang w:val="en-US"/>
        </w:rPr>
        <w:t xml:space="preserve"> hộ/627 hộ trồng chè. Trong đó có trên </w:t>
      </w:r>
      <w:r w:rsidR="009306DA" w:rsidRPr="008A2AE3">
        <w:rPr>
          <w:rFonts w:ascii="Times New Roman" w:eastAsia="Times New Roman" w:hAnsi="Times New Roman"/>
          <w:spacing w:val="2"/>
          <w:sz w:val="28"/>
          <w:szCs w:val="28"/>
          <w:lang w:val="en-US"/>
        </w:rPr>
        <w:t>430</w:t>
      </w:r>
      <w:r w:rsidRPr="008A2AE3">
        <w:rPr>
          <w:rFonts w:ascii="Times New Roman" w:eastAsia="Times New Roman" w:hAnsi="Times New Roman"/>
          <w:spacing w:val="2"/>
          <w:sz w:val="28"/>
          <w:szCs w:val="28"/>
          <w:lang w:val="en-US"/>
        </w:rPr>
        <w:t xml:space="preserve"> cây chè Shan tuyết cổ thụ có tuổi cây</w:t>
      </w:r>
      <w:r w:rsidR="00765381" w:rsidRPr="008A2AE3">
        <w:rPr>
          <w:rFonts w:ascii="Times New Roman" w:eastAsia="Times New Roman" w:hAnsi="Times New Roman"/>
          <w:spacing w:val="2"/>
          <w:sz w:val="28"/>
          <w:szCs w:val="28"/>
          <w:lang w:val="en-US"/>
        </w:rPr>
        <w:t xml:space="preserve"> </w:t>
      </w:r>
      <w:r w:rsidRPr="008A2AE3">
        <w:rPr>
          <w:rFonts w:ascii="Times New Roman" w:eastAsia="Times New Roman" w:hAnsi="Times New Roman"/>
          <w:spacing w:val="2"/>
          <w:sz w:val="28"/>
          <w:szCs w:val="28"/>
          <w:lang w:val="en-US"/>
        </w:rPr>
        <w:t>từ</w:t>
      </w:r>
      <w:r w:rsidR="009306DA" w:rsidRPr="008A2AE3">
        <w:rPr>
          <w:rFonts w:ascii="Times New Roman" w:eastAsia="Times New Roman" w:hAnsi="Times New Roman"/>
          <w:spacing w:val="2"/>
          <w:sz w:val="28"/>
          <w:szCs w:val="28"/>
          <w:lang w:val="en-US"/>
        </w:rPr>
        <w:t xml:space="preserve"> </w:t>
      </w:r>
      <w:r w:rsidRPr="008A2AE3">
        <w:rPr>
          <w:rFonts w:ascii="Times New Roman" w:eastAsia="Times New Roman" w:hAnsi="Times New Roman"/>
          <w:spacing w:val="2"/>
          <w:sz w:val="28"/>
          <w:szCs w:val="28"/>
          <w:lang w:val="en-US"/>
        </w:rPr>
        <w:t xml:space="preserve">100 năm </w:t>
      </w:r>
      <w:r w:rsidR="002A3049" w:rsidRPr="008A2AE3">
        <w:rPr>
          <w:rFonts w:ascii="Times New Roman" w:eastAsia="Times New Roman" w:hAnsi="Times New Roman"/>
          <w:spacing w:val="2"/>
          <w:sz w:val="28"/>
          <w:szCs w:val="28"/>
          <w:lang w:val="en-US"/>
        </w:rPr>
        <w:t>tuổi</w:t>
      </w:r>
      <w:r w:rsidR="00765381" w:rsidRPr="008A2AE3">
        <w:rPr>
          <w:rFonts w:ascii="Times New Roman" w:eastAsia="Times New Roman" w:hAnsi="Times New Roman"/>
          <w:spacing w:val="2"/>
          <w:sz w:val="28"/>
          <w:szCs w:val="28"/>
          <w:lang w:val="en-US"/>
        </w:rPr>
        <w:t xml:space="preserve"> </w:t>
      </w:r>
      <w:r w:rsidR="009306DA" w:rsidRPr="008A2AE3">
        <w:rPr>
          <w:rFonts w:ascii="Times New Roman" w:eastAsia="Times New Roman" w:hAnsi="Times New Roman"/>
          <w:spacing w:val="2"/>
          <w:sz w:val="28"/>
          <w:szCs w:val="28"/>
          <w:lang w:val="en-US"/>
        </w:rPr>
        <w:t xml:space="preserve">trở lên </w:t>
      </w:r>
      <w:r w:rsidRPr="008A2AE3">
        <w:rPr>
          <w:rFonts w:ascii="Times New Roman" w:eastAsia="Times New Roman" w:hAnsi="Times New Roman"/>
          <w:i/>
          <w:spacing w:val="2"/>
          <w:sz w:val="28"/>
          <w:szCs w:val="28"/>
          <w:lang w:val="en-US"/>
        </w:rPr>
        <w:t>(theo ông Lê Huy Cường</w:t>
      </w:r>
      <w:r w:rsidR="00765381" w:rsidRPr="008A2AE3">
        <w:rPr>
          <w:rFonts w:ascii="Times New Roman" w:eastAsia="Times New Roman" w:hAnsi="Times New Roman"/>
          <w:i/>
          <w:spacing w:val="2"/>
          <w:sz w:val="28"/>
          <w:szCs w:val="28"/>
          <w:lang w:val="en-US"/>
        </w:rPr>
        <w:t xml:space="preserve"> </w:t>
      </w:r>
      <w:r w:rsidRPr="008A2AE3">
        <w:rPr>
          <w:rFonts w:ascii="Times New Roman" w:eastAsia="Times New Roman" w:hAnsi="Times New Roman"/>
          <w:i/>
          <w:spacing w:val="2"/>
          <w:sz w:val="28"/>
          <w:szCs w:val="28"/>
          <w:lang w:val="en-US"/>
        </w:rPr>
        <w:t>-</w:t>
      </w:r>
      <w:r w:rsidR="00765381" w:rsidRPr="008A2AE3">
        <w:rPr>
          <w:rFonts w:ascii="Times New Roman" w:eastAsia="Times New Roman" w:hAnsi="Times New Roman"/>
          <w:i/>
          <w:spacing w:val="2"/>
          <w:sz w:val="28"/>
          <w:szCs w:val="28"/>
          <w:lang w:val="en-US"/>
        </w:rPr>
        <w:t xml:space="preserve"> </w:t>
      </w:r>
      <w:r w:rsidRPr="008A2AE3">
        <w:rPr>
          <w:rFonts w:ascii="Times New Roman" w:eastAsia="Times New Roman" w:hAnsi="Times New Roman"/>
          <w:i/>
          <w:spacing w:val="2"/>
          <w:sz w:val="28"/>
          <w:szCs w:val="28"/>
          <w:lang w:val="en-US"/>
        </w:rPr>
        <w:t>Chuyên gia của</w:t>
      </w:r>
      <w:r w:rsidR="00765381" w:rsidRPr="008A2AE3">
        <w:rPr>
          <w:rFonts w:ascii="Times New Roman" w:eastAsia="Times New Roman" w:hAnsi="Times New Roman"/>
          <w:i/>
          <w:spacing w:val="2"/>
          <w:sz w:val="28"/>
          <w:szCs w:val="28"/>
          <w:lang w:val="en-US"/>
        </w:rPr>
        <w:t xml:space="preserve"> </w:t>
      </w:r>
      <w:r w:rsidRPr="008A2AE3">
        <w:rPr>
          <w:rFonts w:ascii="Times New Roman" w:eastAsia="Times New Roman" w:hAnsi="Times New Roman"/>
          <w:i/>
          <w:spacing w:val="2"/>
          <w:sz w:val="28"/>
          <w:szCs w:val="28"/>
          <w:lang w:val="en-US"/>
        </w:rPr>
        <w:t>Hội Bảo vệ Tài nguyên và Môi trường</w:t>
      </w:r>
      <w:r w:rsidR="00765381" w:rsidRPr="008A2AE3">
        <w:rPr>
          <w:rFonts w:ascii="Times New Roman" w:eastAsia="Times New Roman" w:hAnsi="Times New Roman"/>
          <w:i/>
          <w:spacing w:val="2"/>
          <w:sz w:val="28"/>
          <w:szCs w:val="28"/>
          <w:lang w:val="en-US"/>
        </w:rPr>
        <w:t xml:space="preserve"> </w:t>
      </w:r>
      <w:r w:rsidRPr="008A2AE3">
        <w:rPr>
          <w:rFonts w:ascii="Times New Roman" w:eastAsia="Times New Roman" w:hAnsi="Times New Roman"/>
          <w:i/>
          <w:spacing w:val="2"/>
          <w:sz w:val="28"/>
          <w:szCs w:val="28"/>
          <w:lang w:val="en-US"/>
        </w:rPr>
        <w:t>thì khi xét duyệt cây di sản cho quần thể chè shan tuyết thì cây chè cổ thụ phải có tuổi tính từ 3 chữ số trở lên, tức là trên 100 tuổi trở lên mới đánh số và được xếp vào quần thể cây di sản chè shan tuyết);</w:t>
      </w:r>
      <w:r w:rsidR="008F171F" w:rsidRPr="008A2AE3">
        <w:rPr>
          <w:rFonts w:ascii="Times New Roman" w:eastAsia="Times New Roman" w:hAnsi="Times New Roman"/>
          <w:spacing w:val="2"/>
          <w:sz w:val="28"/>
          <w:szCs w:val="28"/>
          <w:lang w:val="en-US"/>
        </w:rPr>
        <w:t xml:space="preserve"> Chu vi gốc trên 40</w:t>
      </w:r>
      <w:r w:rsidRPr="008A2AE3">
        <w:rPr>
          <w:rFonts w:ascii="Times New Roman" w:eastAsia="Times New Roman" w:hAnsi="Times New Roman"/>
          <w:spacing w:val="2"/>
          <w:sz w:val="28"/>
          <w:szCs w:val="28"/>
          <w:lang w:val="en-US"/>
        </w:rPr>
        <w:t xml:space="preserve"> cm, đa số các gốc cây đều phân nhánh thành 2-3 thân đang phát triển tốt, không sâu bệnh, phân bố tại các thôn Phiêng Phung, Nà Bay, Bản Kiếu, Bản Chang, Nà Pài</w:t>
      </w:r>
      <w:r w:rsidR="00765381" w:rsidRPr="008A2AE3">
        <w:rPr>
          <w:rFonts w:ascii="Times New Roman" w:eastAsia="Times New Roman" w:hAnsi="Times New Roman"/>
          <w:spacing w:val="2"/>
          <w:sz w:val="28"/>
          <w:szCs w:val="28"/>
          <w:lang w:val="en-US"/>
        </w:rPr>
        <w:t>, Nà Hồng, Bản Quân</w:t>
      </w:r>
      <w:r w:rsidRPr="008A2AE3">
        <w:rPr>
          <w:rFonts w:ascii="Times New Roman" w:eastAsia="Times New Roman" w:hAnsi="Times New Roman"/>
          <w:spacing w:val="2"/>
          <w:sz w:val="28"/>
          <w:szCs w:val="28"/>
          <w:lang w:val="en-US"/>
        </w:rPr>
        <w:t xml:space="preserve">. Đây là những cây không những có giá trị về mặt kinh tế, văn hóa, mà còn có giá trị rất lớn về mặt khoa học. Chè Shan tuyết là giống cây trồng quý, nằm trong danh mục giống cây trồng cấm xuất khẩu tại Phụ lục </w:t>
      </w:r>
      <w:r w:rsidR="00F812C6" w:rsidRPr="008A2AE3">
        <w:rPr>
          <w:rFonts w:ascii="Times New Roman" w:eastAsia="Times New Roman" w:hAnsi="Times New Roman"/>
          <w:spacing w:val="2"/>
          <w:sz w:val="28"/>
          <w:szCs w:val="28"/>
          <w:lang w:val="en-US"/>
        </w:rPr>
        <w:t xml:space="preserve">I, Nghị định 94/2019/NĐ-CP ngày </w:t>
      </w:r>
      <w:r w:rsidRPr="008A2AE3">
        <w:rPr>
          <w:rFonts w:ascii="Times New Roman" w:eastAsia="Times New Roman" w:hAnsi="Times New Roman"/>
          <w:spacing w:val="2"/>
          <w:sz w:val="28"/>
          <w:szCs w:val="28"/>
          <w:lang w:val="en-US"/>
        </w:rPr>
        <w:t xml:space="preserve">13/12/2019 của Chính phủ quy định chi tiết một số điều của Luật Trồng trọt về giống cây trồng và canh tác. Do đó, việc </w:t>
      </w:r>
      <w:r w:rsidR="00F812C6" w:rsidRPr="008A2AE3">
        <w:rPr>
          <w:rFonts w:ascii="Times New Roman" w:eastAsia="Times New Roman" w:hAnsi="Times New Roman"/>
          <w:spacing w:val="2"/>
          <w:sz w:val="28"/>
          <w:szCs w:val="28"/>
          <w:lang w:val="en-US"/>
        </w:rPr>
        <w:t>bảo tồn</w:t>
      </w:r>
      <w:r w:rsidRPr="008A2AE3">
        <w:rPr>
          <w:rFonts w:ascii="Times New Roman" w:eastAsia="Times New Roman" w:hAnsi="Times New Roman"/>
          <w:spacing w:val="2"/>
          <w:sz w:val="28"/>
          <w:szCs w:val="28"/>
          <w:lang w:val="en-US"/>
        </w:rPr>
        <w:t xml:space="preserve"> </w:t>
      </w:r>
      <w:r w:rsidR="009306DA" w:rsidRPr="008A2AE3">
        <w:rPr>
          <w:rFonts w:ascii="Times New Roman" w:eastAsia="Times New Roman" w:hAnsi="Times New Roman"/>
          <w:spacing w:val="2"/>
          <w:sz w:val="28"/>
          <w:szCs w:val="28"/>
          <w:lang w:val="en-US"/>
        </w:rPr>
        <w:t xml:space="preserve">lưu </w:t>
      </w:r>
      <w:r w:rsidRPr="008A2AE3">
        <w:rPr>
          <w:rFonts w:ascii="Times New Roman" w:eastAsia="Times New Roman" w:hAnsi="Times New Roman"/>
          <w:spacing w:val="2"/>
          <w:sz w:val="28"/>
          <w:szCs w:val="28"/>
          <w:lang w:val="en-US"/>
        </w:rPr>
        <w:t xml:space="preserve">lại </w:t>
      </w:r>
      <w:r w:rsidRPr="008A2AE3">
        <w:rPr>
          <w:rFonts w:ascii="Times New Roman" w:eastAsia="Times New Roman" w:hAnsi="Times New Roman"/>
          <w:spacing w:val="2"/>
          <w:sz w:val="28"/>
          <w:szCs w:val="28"/>
          <w:lang w:val="en-US"/>
        </w:rPr>
        <w:lastRenderedPageBreak/>
        <w:t>những cây chè cổ thụ này là hết sức cần thiết nhằm bảo tồn nguồn gen quý, cũng như phục vụ phát triển kinh tế, du lịch của địa phương.</w:t>
      </w:r>
    </w:p>
    <w:p w:rsidR="002A3049" w:rsidRPr="00F97D26" w:rsidRDefault="002A3049" w:rsidP="00C453E2">
      <w:pPr>
        <w:pStyle w:val="ThngthngWeb"/>
        <w:spacing w:before="120" w:beforeAutospacing="0" w:after="120" w:afterAutospacing="0" w:line="380" w:lineRule="exact"/>
        <w:ind w:firstLine="720"/>
        <w:jc w:val="both"/>
        <w:rPr>
          <w:bCs/>
          <w:sz w:val="28"/>
          <w:szCs w:val="28"/>
        </w:rPr>
      </w:pPr>
      <w:r w:rsidRPr="00F97D26">
        <w:rPr>
          <w:sz w:val="28"/>
          <w:szCs w:val="28"/>
          <w:shd w:val="clear" w:color="auto" w:fill="FFFFFF"/>
        </w:rPr>
        <w:t>Tuy nhiên trong những năm gần đây</w:t>
      </w:r>
      <w:r w:rsidR="00765381">
        <w:rPr>
          <w:sz w:val="28"/>
          <w:szCs w:val="28"/>
          <w:shd w:val="clear" w:color="auto" w:fill="FFFFFF"/>
        </w:rPr>
        <w:t xml:space="preserve">, diện tích cây chè Shan tuyết </w:t>
      </w:r>
      <w:r w:rsidRPr="00F97D26">
        <w:rPr>
          <w:sz w:val="28"/>
          <w:szCs w:val="28"/>
          <w:shd w:val="clear" w:color="auto" w:fill="FFFFFF"/>
        </w:rPr>
        <w:t xml:space="preserve">tại </w:t>
      </w:r>
      <w:r w:rsidR="008F171F">
        <w:rPr>
          <w:sz w:val="28"/>
          <w:szCs w:val="28"/>
          <w:shd w:val="clear" w:color="auto" w:fill="FFFFFF"/>
        </w:rPr>
        <w:t>xã Bằng Phúc ngày càng giảm dần</w:t>
      </w:r>
      <w:r w:rsidRPr="00F97D26">
        <w:rPr>
          <w:sz w:val="28"/>
          <w:szCs w:val="28"/>
          <w:shd w:val="clear" w:color="auto" w:fill="FFFFFF"/>
        </w:rPr>
        <w:t xml:space="preserve"> do không được quan tâm chăm sóc, một số hộ trồng xen</w:t>
      </w:r>
      <w:r w:rsidR="008F171F">
        <w:rPr>
          <w:sz w:val="28"/>
          <w:szCs w:val="28"/>
          <w:shd w:val="clear" w:color="auto" w:fill="FFFFFF"/>
        </w:rPr>
        <w:t xml:space="preserve"> </w:t>
      </w:r>
      <w:r w:rsidRPr="00F97D26">
        <w:rPr>
          <w:sz w:val="28"/>
          <w:szCs w:val="28"/>
          <w:shd w:val="clear" w:color="auto" w:fill="FFFFFF"/>
        </w:rPr>
        <w:t>cây trồng khác vào nương chè (cây keo, mỡ). Đặc biệt nhiều cây Chè Shan tu</w:t>
      </w:r>
      <w:r w:rsidR="00765381">
        <w:rPr>
          <w:sz w:val="28"/>
          <w:szCs w:val="28"/>
          <w:shd w:val="clear" w:color="auto" w:fill="FFFFFF"/>
        </w:rPr>
        <w:t xml:space="preserve">yết cổ thụ </w:t>
      </w:r>
      <w:r w:rsidR="009306DA">
        <w:rPr>
          <w:sz w:val="28"/>
          <w:szCs w:val="28"/>
          <w:shd w:val="clear" w:color="auto" w:fill="FFFFFF"/>
        </w:rPr>
        <w:t>người dân</w:t>
      </w:r>
      <w:r w:rsidR="00765381">
        <w:rPr>
          <w:sz w:val="28"/>
          <w:szCs w:val="28"/>
          <w:shd w:val="clear" w:color="auto" w:fill="FFFFFF"/>
        </w:rPr>
        <w:t xml:space="preserve"> đào bán cho các thương lái, người chơi cây canh </w:t>
      </w:r>
      <w:r w:rsidRPr="00F97D26">
        <w:rPr>
          <w:sz w:val="28"/>
          <w:szCs w:val="28"/>
          <w:shd w:val="clear" w:color="auto" w:fill="FFFFFF"/>
        </w:rPr>
        <w:t>ngoài huyện</w:t>
      </w:r>
      <w:r w:rsidR="008F171F">
        <w:rPr>
          <w:sz w:val="28"/>
          <w:szCs w:val="28"/>
          <w:shd w:val="clear" w:color="auto" w:fill="FFFFFF"/>
        </w:rPr>
        <w:t xml:space="preserve">, </w:t>
      </w:r>
      <w:r w:rsidR="008F171F" w:rsidRPr="00F97D26">
        <w:rPr>
          <w:sz w:val="28"/>
          <w:szCs w:val="28"/>
          <w:shd w:val="clear" w:color="auto" w:fill="FFFFFF"/>
        </w:rPr>
        <w:t>tỉnh</w:t>
      </w:r>
      <w:r w:rsidRPr="00F97D26">
        <w:rPr>
          <w:sz w:val="28"/>
          <w:szCs w:val="28"/>
          <w:shd w:val="clear" w:color="auto" w:fill="FFFFFF"/>
        </w:rPr>
        <w:t xml:space="preserve"> nên số lượng cây ngày càng giảm</w:t>
      </w:r>
      <w:r w:rsidR="008F171F">
        <w:rPr>
          <w:sz w:val="28"/>
          <w:szCs w:val="28"/>
          <w:shd w:val="clear" w:color="auto" w:fill="FFFFFF"/>
        </w:rPr>
        <w:t>.</w:t>
      </w:r>
    </w:p>
    <w:p w:rsidR="00324BF4" w:rsidRPr="00F97D26" w:rsidRDefault="009322CF" w:rsidP="00C453E2">
      <w:pPr>
        <w:spacing w:before="120" w:after="120" w:line="380" w:lineRule="exact"/>
        <w:ind w:firstLine="720"/>
        <w:jc w:val="both"/>
        <w:rPr>
          <w:rFonts w:ascii="Times New Roman" w:hAnsi="Times New Roman"/>
          <w:spacing w:val="6"/>
          <w:sz w:val="28"/>
          <w:szCs w:val="28"/>
        </w:rPr>
      </w:pPr>
      <w:r w:rsidRPr="00F97D26">
        <w:rPr>
          <w:rFonts w:ascii="Times New Roman" w:hAnsi="Times New Roman"/>
          <w:spacing w:val="6"/>
          <w:sz w:val="28"/>
          <w:szCs w:val="28"/>
          <w:lang w:val="en-US"/>
        </w:rPr>
        <w:t xml:space="preserve">Với thực trạng </w:t>
      </w:r>
      <w:r w:rsidR="00317797" w:rsidRPr="00F97D26">
        <w:rPr>
          <w:rFonts w:ascii="Times New Roman" w:hAnsi="Times New Roman"/>
          <w:spacing w:val="6"/>
          <w:sz w:val="28"/>
          <w:szCs w:val="28"/>
          <w:lang w:val="en-US"/>
        </w:rPr>
        <w:t xml:space="preserve">hiện nay </w:t>
      </w:r>
      <w:r w:rsidRPr="00F97D26">
        <w:rPr>
          <w:rFonts w:ascii="Times New Roman" w:hAnsi="Times New Roman"/>
          <w:spacing w:val="6"/>
          <w:sz w:val="28"/>
          <w:szCs w:val="28"/>
          <w:lang w:val="en-US"/>
        </w:rPr>
        <w:t>v</w:t>
      </w:r>
      <w:r w:rsidR="0083095B" w:rsidRPr="00F97D26">
        <w:rPr>
          <w:rFonts w:ascii="Times New Roman" w:hAnsi="Times New Roman"/>
          <w:spacing w:val="6"/>
          <w:sz w:val="28"/>
          <w:szCs w:val="28"/>
        </w:rPr>
        <w:t xml:space="preserve">iệc </w:t>
      </w:r>
      <w:r w:rsidR="00504D2C" w:rsidRPr="00F97D26">
        <w:rPr>
          <w:rFonts w:ascii="Times New Roman" w:hAnsi="Times New Roman"/>
          <w:spacing w:val="6"/>
          <w:sz w:val="28"/>
          <w:szCs w:val="28"/>
          <w:lang w:val="en-US"/>
        </w:rPr>
        <w:t>Bảo tồn</w:t>
      </w:r>
      <w:r w:rsidR="005F73E4" w:rsidRPr="00F97D26">
        <w:rPr>
          <w:rFonts w:ascii="Times New Roman" w:hAnsi="Times New Roman"/>
          <w:spacing w:val="6"/>
          <w:sz w:val="28"/>
          <w:szCs w:val="28"/>
          <w:lang w:val="en-US"/>
        </w:rPr>
        <w:t xml:space="preserve">, </w:t>
      </w:r>
      <w:r w:rsidR="009306DA">
        <w:rPr>
          <w:rFonts w:ascii="Times New Roman" w:hAnsi="Times New Roman"/>
          <w:spacing w:val="6"/>
          <w:sz w:val="28"/>
          <w:szCs w:val="28"/>
          <w:lang w:val="en-US"/>
        </w:rPr>
        <w:t>l</w:t>
      </w:r>
      <w:r w:rsidR="005F73E4" w:rsidRPr="00F97D26">
        <w:rPr>
          <w:rFonts w:ascii="Times New Roman" w:hAnsi="Times New Roman"/>
          <w:spacing w:val="6"/>
          <w:sz w:val="28"/>
          <w:szCs w:val="28"/>
          <w:lang w:val="en-US"/>
        </w:rPr>
        <w:t>ưu giữ</w:t>
      </w:r>
      <w:r w:rsidR="00852E43" w:rsidRPr="00F97D26">
        <w:rPr>
          <w:rFonts w:ascii="Times New Roman" w:hAnsi="Times New Roman"/>
          <w:spacing w:val="6"/>
          <w:sz w:val="28"/>
          <w:szCs w:val="28"/>
          <w:lang w:val="en-US"/>
        </w:rPr>
        <w:t xml:space="preserve"> lại những cây chè Shan tuyết</w:t>
      </w:r>
      <w:r w:rsidR="00695664" w:rsidRPr="00F97D26">
        <w:rPr>
          <w:rFonts w:ascii="Times New Roman" w:hAnsi="Times New Roman"/>
          <w:spacing w:val="6"/>
          <w:sz w:val="28"/>
          <w:szCs w:val="28"/>
          <w:lang w:val="en-US"/>
        </w:rPr>
        <w:t xml:space="preserve"> cổ thụ</w:t>
      </w:r>
      <w:r w:rsidR="008F171F">
        <w:rPr>
          <w:rFonts w:ascii="Times New Roman" w:hAnsi="Times New Roman"/>
          <w:spacing w:val="6"/>
          <w:sz w:val="28"/>
          <w:szCs w:val="28"/>
          <w:lang w:val="en-US"/>
        </w:rPr>
        <w:t xml:space="preserve"> </w:t>
      </w:r>
      <w:r w:rsidR="00765381">
        <w:rPr>
          <w:rFonts w:ascii="Times New Roman" w:hAnsi="Times New Roman"/>
          <w:spacing w:val="6"/>
          <w:sz w:val="28"/>
          <w:szCs w:val="28"/>
          <w:lang w:val="en-US"/>
        </w:rPr>
        <w:t xml:space="preserve">tại </w:t>
      </w:r>
      <w:r w:rsidR="0053116B" w:rsidRPr="00F97D26">
        <w:rPr>
          <w:rFonts w:ascii="Times New Roman" w:hAnsi="Times New Roman"/>
          <w:spacing w:val="6"/>
          <w:sz w:val="28"/>
          <w:szCs w:val="28"/>
          <w:lang w:val="en-US"/>
        </w:rPr>
        <w:t xml:space="preserve">xã Bằng Phúc </w:t>
      </w:r>
      <w:r w:rsidR="00695664" w:rsidRPr="00F97D26">
        <w:rPr>
          <w:rFonts w:ascii="Times New Roman" w:hAnsi="Times New Roman"/>
          <w:spacing w:val="6"/>
          <w:sz w:val="28"/>
          <w:szCs w:val="28"/>
          <w:lang w:val="en-US"/>
        </w:rPr>
        <w:t>là hết sức cần thiế</w:t>
      </w:r>
      <w:r w:rsidRPr="00F97D26">
        <w:rPr>
          <w:rFonts w:ascii="Times New Roman" w:hAnsi="Times New Roman"/>
          <w:spacing w:val="6"/>
          <w:sz w:val="28"/>
          <w:szCs w:val="28"/>
          <w:lang w:val="en-US"/>
        </w:rPr>
        <w:t>t</w:t>
      </w:r>
      <w:r w:rsidR="008462B2" w:rsidRPr="00F97D26">
        <w:rPr>
          <w:rFonts w:ascii="Times New Roman" w:hAnsi="Times New Roman"/>
          <w:sz w:val="28"/>
          <w:szCs w:val="28"/>
          <w:shd w:val="clear" w:color="auto" w:fill="FFFFFF"/>
        </w:rPr>
        <w:t>.</w:t>
      </w:r>
      <w:r w:rsidR="008F171F">
        <w:rPr>
          <w:rFonts w:ascii="Times New Roman" w:hAnsi="Times New Roman"/>
          <w:sz w:val="28"/>
          <w:szCs w:val="28"/>
          <w:shd w:val="clear" w:color="auto" w:fill="FFFFFF"/>
          <w:lang w:val="en-US"/>
        </w:rPr>
        <w:t xml:space="preserve"> </w:t>
      </w:r>
      <w:r w:rsidR="00765381">
        <w:rPr>
          <w:rFonts w:ascii="Times New Roman" w:hAnsi="Times New Roman"/>
          <w:sz w:val="28"/>
          <w:szCs w:val="28"/>
          <w:shd w:val="clear" w:color="auto" w:fill="FFFFFF"/>
          <w:lang w:val="en-US"/>
        </w:rPr>
        <w:t xml:space="preserve">Do vậy, </w:t>
      </w:r>
      <w:r w:rsidR="008462B2" w:rsidRPr="00F97D26">
        <w:rPr>
          <w:rFonts w:ascii="Times New Roman" w:hAnsi="Times New Roman"/>
          <w:sz w:val="28"/>
          <w:szCs w:val="28"/>
          <w:shd w:val="clear" w:color="auto" w:fill="FFFFFF"/>
        </w:rPr>
        <w:t>Ủy ban nhân dân huyện Chợ</w:t>
      </w:r>
      <w:r w:rsidR="008F171F">
        <w:rPr>
          <w:rFonts w:ascii="Times New Roman" w:hAnsi="Times New Roman"/>
          <w:sz w:val="28"/>
          <w:szCs w:val="28"/>
          <w:shd w:val="clear" w:color="auto" w:fill="FFFFFF"/>
          <w:lang w:val="en-US"/>
        </w:rPr>
        <w:t xml:space="preserve"> </w:t>
      </w:r>
      <w:r w:rsidR="008462B2" w:rsidRPr="00F97D26">
        <w:rPr>
          <w:rFonts w:ascii="Times New Roman" w:hAnsi="Times New Roman"/>
          <w:sz w:val="28"/>
          <w:szCs w:val="28"/>
          <w:shd w:val="clear" w:color="auto" w:fill="FFFFFF"/>
        </w:rPr>
        <w:t>Đồn</w:t>
      </w:r>
      <w:r w:rsidR="008F171F">
        <w:rPr>
          <w:rFonts w:ascii="Times New Roman" w:hAnsi="Times New Roman"/>
          <w:sz w:val="28"/>
          <w:szCs w:val="28"/>
          <w:shd w:val="clear" w:color="auto" w:fill="FFFFFF"/>
          <w:lang w:val="en-US"/>
        </w:rPr>
        <w:t xml:space="preserve"> </w:t>
      </w:r>
      <w:r w:rsidR="008462B2" w:rsidRPr="00F97D26">
        <w:rPr>
          <w:rFonts w:ascii="Times New Roman" w:hAnsi="Times New Roman"/>
          <w:sz w:val="28"/>
          <w:szCs w:val="28"/>
          <w:shd w:val="clear" w:color="auto" w:fill="FFFFFF"/>
        </w:rPr>
        <w:t>xây dựng Phương á</w:t>
      </w:r>
      <w:r w:rsidR="00695664" w:rsidRPr="00F97D26">
        <w:rPr>
          <w:rFonts w:ascii="Times New Roman" w:hAnsi="Times New Roman"/>
          <w:spacing w:val="6"/>
          <w:sz w:val="28"/>
          <w:szCs w:val="28"/>
          <w:lang w:val="en-US"/>
        </w:rPr>
        <w:t>n</w:t>
      </w:r>
      <w:r w:rsidR="008F171F">
        <w:rPr>
          <w:rFonts w:ascii="Times New Roman" w:hAnsi="Times New Roman"/>
          <w:spacing w:val="6"/>
          <w:sz w:val="28"/>
          <w:szCs w:val="28"/>
          <w:lang w:val="en-US"/>
        </w:rPr>
        <w:t xml:space="preserve"> </w:t>
      </w:r>
      <w:r w:rsidR="0083095B" w:rsidRPr="00F97D26">
        <w:rPr>
          <w:rFonts w:ascii="Times New Roman" w:hAnsi="Times New Roman"/>
          <w:b/>
          <w:i/>
          <w:spacing w:val="6"/>
          <w:sz w:val="28"/>
          <w:szCs w:val="28"/>
        </w:rPr>
        <w:t>“</w:t>
      </w:r>
      <w:r w:rsidR="00C93A4D">
        <w:rPr>
          <w:rFonts w:ascii="Times New Roman" w:hAnsi="Times New Roman"/>
          <w:b/>
          <w:i/>
          <w:spacing w:val="6"/>
          <w:sz w:val="28"/>
          <w:szCs w:val="28"/>
          <w:lang w:val="en-US"/>
        </w:rPr>
        <w:t>Hỗ trợ b</w:t>
      </w:r>
      <w:r w:rsidR="00504D2C" w:rsidRPr="00F97D26">
        <w:rPr>
          <w:rFonts w:ascii="Times New Roman" w:hAnsi="Times New Roman"/>
          <w:b/>
          <w:i/>
          <w:spacing w:val="6"/>
          <w:sz w:val="28"/>
          <w:szCs w:val="28"/>
          <w:lang w:val="en-US"/>
        </w:rPr>
        <w:t>ảo tồn</w:t>
      </w:r>
      <w:r w:rsidR="0083095B" w:rsidRPr="00F97D26">
        <w:rPr>
          <w:rFonts w:ascii="Times New Roman" w:hAnsi="Times New Roman"/>
          <w:b/>
          <w:i/>
          <w:spacing w:val="6"/>
          <w:sz w:val="28"/>
          <w:szCs w:val="28"/>
          <w:lang w:val="en-US"/>
        </w:rPr>
        <w:t xml:space="preserve"> cây chè Shan tuyết cổ thụ</w:t>
      </w:r>
      <w:r w:rsidR="00F812C6" w:rsidRPr="00F97D26">
        <w:rPr>
          <w:rFonts w:ascii="Times New Roman" w:hAnsi="Times New Roman"/>
          <w:b/>
          <w:i/>
          <w:spacing w:val="6"/>
          <w:sz w:val="28"/>
          <w:szCs w:val="28"/>
          <w:lang w:val="en-US"/>
        </w:rPr>
        <w:t xml:space="preserve"> tại xã</w:t>
      </w:r>
      <w:r w:rsidR="008F171F">
        <w:rPr>
          <w:rFonts w:ascii="Times New Roman" w:hAnsi="Times New Roman"/>
          <w:b/>
          <w:i/>
          <w:spacing w:val="6"/>
          <w:sz w:val="28"/>
          <w:szCs w:val="28"/>
          <w:lang w:val="en-US"/>
        </w:rPr>
        <w:t xml:space="preserve"> </w:t>
      </w:r>
      <w:r w:rsidR="00F4782B" w:rsidRPr="00F97D26">
        <w:rPr>
          <w:rFonts w:ascii="Times New Roman" w:hAnsi="Times New Roman"/>
          <w:b/>
          <w:i/>
          <w:spacing w:val="6"/>
          <w:sz w:val="28"/>
          <w:szCs w:val="28"/>
          <w:lang w:val="en-US"/>
        </w:rPr>
        <w:t xml:space="preserve">Bằng Phúc </w:t>
      </w:r>
      <w:r w:rsidR="0083095B" w:rsidRPr="00F97D26">
        <w:rPr>
          <w:rFonts w:ascii="Times New Roman" w:hAnsi="Times New Roman"/>
          <w:b/>
          <w:i/>
          <w:spacing w:val="6"/>
          <w:sz w:val="28"/>
          <w:szCs w:val="28"/>
          <w:lang w:val="en-US"/>
        </w:rPr>
        <w:t>giai đoạ</w:t>
      </w:r>
      <w:r w:rsidRPr="00F97D26">
        <w:rPr>
          <w:rFonts w:ascii="Times New Roman" w:hAnsi="Times New Roman"/>
          <w:b/>
          <w:i/>
          <w:spacing w:val="6"/>
          <w:sz w:val="28"/>
          <w:szCs w:val="28"/>
          <w:lang w:val="en-US"/>
        </w:rPr>
        <w:t>n 2023</w:t>
      </w:r>
      <w:r w:rsidR="00D34C0B" w:rsidRPr="00F97D26">
        <w:rPr>
          <w:rFonts w:ascii="Times New Roman" w:hAnsi="Times New Roman"/>
          <w:b/>
          <w:i/>
          <w:spacing w:val="6"/>
          <w:sz w:val="28"/>
          <w:szCs w:val="28"/>
        </w:rPr>
        <w:t>-</w:t>
      </w:r>
      <w:r w:rsidR="0083095B" w:rsidRPr="00F97D26">
        <w:rPr>
          <w:rFonts w:ascii="Times New Roman" w:hAnsi="Times New Roman"/>
          <w:b/>
          <w:i/>
          <w:spacing w:val="6"/>
          <w:sz w:val="28"/>
          <w:szCs w:val="28"/>
          <w:lang w:val="en-US"/>
        </w:rPr>
        <w:t>2025”.</w:t>
      </w:r>
    </w:p>
    <w:p w:rsidR="00D126CF" w:rsidRPr="00F97D26" w:rsidRDefault="00D65AB6" w:rsidP="008A2AE3">
      <w:pPr>
        <w:spacing w:before="120" w:after="120" w:line="380" w:lineRule="exact"/>
        <w:ind w:firstLine="720"/>
        <w:jc w:val="both"/>
        <w:rPr>
          <w:rFonts w:ascii="Times New Roman" w:hAnsi="Times New Roman"/>
          <w:b/>
          <w:sz w:val="28"/>
          <w:szCs w:val="28"/>
          <w:lang w:val="pt-BR"/>
        </w:rPr>
      </w:pPr>
      <w:r w:rsidRPr="00F97D26">
        <w:rPr>
          <w:rFonts w:ascii="Times New Roman" w:hAnsi="Times New Roman"/>
          <w:b/>
          <w:spacing w:val="4"/>
          <w:sz w:val="28"/>
          <w:szCs w:val="28"/>
          <w:lang w:val="pt-BR"/>
        </w:rPr>
        <w:t>2</w:t>
      </w:r>
      <w:r w:rsidR="00D126CF" w:rsidRPr="00F97D26">
        <w:rPr>
          <w:rFonts w:ascii="Times New Roman" w:hAnsi="Times New Roman"/>
          <w:b/>
          <w:spacing w:val="4"/>
          <w:sz w:val="28"/>
          <w:szCs w:val="28"/>
          <w:lang w:val="pt-BR"/>
        </w:rPr>
        <w:t xml:space="preserve">. </w:t>
      </w:r>
      <w:r w:rsidRPr="00F97D26">
        <w:rPr>
          <w:rFonts w:ascii="Times New Roman" w:hAnsi="Times New Roman"/>
          <w:b/>
          <w:spacing w:val="4"/>
          <w:sz w:val="28"/>
          <w:szCs w:val="28"/>
          <w:lang w:val="pt-BR"/>
        </w:rPr>
        <w:t>Căn c</w:t>
      </w:r>
      <w:r w:rsidR="00452C55" w:rsidRPr="00F97D26">
        <w:rPr>
          <w:rFonts w:ascii="Times New Roman" w:hAnsi="Times New Roman"/>
          <w:b/>
          <w:spacing w:val="4"/>
          <w:sz w:val="28"/>
          <w:szCs w:val="28"/>
          <w:lang w:val="pt-BR"/>
        </w:rPr>
        <w:t>ứ</w:t>
      </w:r>
      <w:r w:rsidRPr="00F97D26">
        <w:rPr>
          <w:rFonts w:ascii="Times New Roman" w:hAnsi="Times New Roman"/>
          <w:b/>
          <w:spacing w:val="4"/>
          <w:sz w:val="28"/>
          <w:szCs w:val="28"/>
          <w:lang w:val="pt-BR"/>
        </w:rPr>
        <w:t xml:space="preserve"> pháp</w:t>
      </w:r>
      <w:r w:rsidRPr="00F97D26">
        <w:rPr>
          <w:rFonts w:ascii="Times New Roman" w:hAnsi="Times New Roman"/>
          <w:b/>
          <w:sz w:val="28"/>
          <w:szCs w:val="28"/>
          <w:lang w:val="pt-BR"/>
        </w:rPr>
        <w:t xml:space="preserve"> lý xây dựng Phương án</w:t>
      </w:r>
      <w:r w:rsidR="00D126CF" w:rsidRPr="00F97D26">
        <w:rPr>
          <w:rFonts w:ascii="Times New Roman" w:hAnsi="Times New Roman"/>
          <w:b/>
          <w:sz w:val="28"/>
          <w:szCs w:val="28"/>
          <w:lang w:val="pt-BR"/>
        </w:rPr>
        <w:t>:</w:t>
      </w:r>
    </w:p>
    <w:p w:rsidR="00207BFA" w:rsidRPr="00F97D26" w:rsidRDefault="00207BFA" w:rsidP="00C453E2">
      <w:pPr>
        <w:spacing w:before="120" w:after="120" w:line="380" w:lineRule="exact"/>
        <w:ind w:firstLine="720"/>
        <w:jc w:val="both"/>
        <w:rPr>
          <w:rFonts w:ascii="Times New Roman" w:hAnsi="Times New Roman"/>
          <w:i/>
          <w:spacing w:val="-8"/>
          <w:sz w:val="28"/>
          <w:szCs w:val="28"/>
          <w:lang w:val="pt-BR"/>
        </w:rPr>
      </w:pPr>
      <w:r w:rsidRPr="00F97D26">
        <w:rPr>
          <w:rFonts w:ascii="Times New Roman" w:hAnsi="Times New Roman"/>
          <w:i/>
          <w:spacing w:val="-8"/>
          <w:sz w:val="28"/>
          <w:szCs w:val="28"/>
          <w:lang w:val="pt-BR"/>
        </w:rPr>
        <w:t xml:space="preserve">Luật Trồng trọt số: 31/2018/QH14; </w:t>
      </w:r>
    </w:p>
    <w:p w:rsidR="00D126CF" w:rsidRPr="00F97D26" w:rsidRDefault="00D126CF" w:rsidP="00C453E2">
      <w:pPr>
        <w:spacing w:before="120" w:after="120" w:line="380" w:lineRule="exact"/>
        <w:ind w:firstLine="720"/>
        <w:jc w:val="both"/>
        <w:rPr>
          <w:rFonts w:ascii="Times New Roman" w:hAnsi="Times New Roman"/>
          <w:i/>
          <w:spacing w:val="-8"/>
          <w:sz w:val="28"/>
          <w:szCs w:val="28"/>
          <w:lang w:val="pt-BR"/>
        </w:rPr>
      </w:pPr>
      <w:r w:rsidRPr="00F97D26">
        <w:rPr>
          <w:rFonts w:ascii="Times New Roman" w:hAnsi="Times New Roman"/>
          <w:i/>
          <w:spacing w:val="-8"/>
          <w:sz w:val="28"/>
          <w:szCs w:val="28"/>
          <w:lang w:val="pt-BR"/>
        </w:rPr>
        <w:t>Nghị định số 83/2018/NĐ-CP ngày 24/5/2018 của Chính phủ, về khuyến nông;</w:t>
      </w:r>
    </w:p>
    <w:p w:rsidR="00D126CF" w:rsidRPr="00F97D26" w:rsidRDefault="00D126CF" w:rsidP="00C453E2">
      <w:pPr>
        <w:spacing w:before="120" w:after="120" w:line="380" w:lineRule="exact"/>
        <w:ind w:firstLine="720"/>
        <w:jc w:val="both"/>
        <w:rPr>
          <w:rFonts w:ascii="Times New Roman" w:hAnsi="Times New Roman"/>
          <w:bCs/>
          <w:i/>
          <w:sz w:val="28"/>
          <w:szCs w:val="28"/>
          <w:lang w:val="sv-SE"/>
        </w:rPr>
      </w:pPr>
      <w:r w:rsidRPr="00F97D26">
        <w:rPr>
          <w:rFonts w:ascii="Times New Roman" w:eastAsia="Times New Roman" w:hAnsi="Times New Roman"/>
          <w:i/>
          <w:sz w:val="28"/>
          <w:szCs w:val="28"/>
        </w:rPr>
        <w:t xml:space="preserve">Nghị định 94/2019/NĐ-CP ngày 13/12/2019 của Chính phủ quy định </w:t>
      </w:r>
      <w:r w:rsidRPr="00F97D26">
        <w:rPr>
          <w:rFonts w:ascii="Times New Roman" w:hAnsi="Times New Roman"/>
          <w:i/>
          <w:sz w:val="28"/>
          <w:szCs w:val="28"/>
        </w:rPr>
        <w:t>chi tiết một số điều của Luật Trồng trọt về giống cây trồng và canh tác</w:t>
      </w:r>
    </w:p>
    <w:p w:rsidR="00D126CF" w:rsidRPr="00F97D26" w:rsidRDefault="00D126CF" w:rsidP="00C453E2">
      <w:pPr>
        <w:spacing w:before="120" w:after="120" w:line="380" w:lineRule="exact"/>
        <w:ind w:firstLine="720"/>
        <w:jc w:val="both"/>
        <w:rPr>
          <w:rFonts w:ascii="Times New Roman" w:hAnsi="Times New Roman"/>
          <w:i/>
          <w:sz w:val="28"/>
          <w:szCs w:val="28"/>
          <w:lang w:val="pt-BR"/>
        </w:rPr>
      </w:pPr>
      <w:r w:rsidRPr="00F97D26">
        <w:rPr>
          <w:rFonts w:ascii="Times New Roman" w:hAnsi="Times New Roman"/>
          <w:i/>
          <w:sz w:val="28"/>
          <w:szCs w:val="28"/>
          <w:lang w:val="pt-BR"/>
        </w:rPr>
        <w:t>Thông tư số 40/2017/TT-BTC ngày 28/4/2017 của Bộ Tài chính quy định chế độ công tác phí, chế độ hội nghị;</w:t>
      </w:r>
    </w:p>
    <w:p w:rsidR="00D126CF" w:rsidRPr="00F97D26" w:rsidRDefault="00D126CF" w:rsidP="00C453E2">
      <w:pPr>
        <w:spacing w:before="120" w:after="120" w:line="380" w:lineRule="exact"/>
        <w:ind w:firstLine="720"/>
        <w:jc w:val="both"/>
        <w:rPr>
          <w:rFonts w:ascii="Times New Roman" w:hAnsi="Times New Roman"/>
          <w:i/>
          <w:sz w:val="28"/>
          <w:szCs w:val="28"/>
          <w:lang w:val="pt-BR"/>
        </w:rPr>
      </w:pPr>
      <w:r w:rsidRPr="00F97D26">
        <w:rPr>
          <w:rFonts w:ascii="Times New Roman" w:hAnsi="Times New Roman"/>
          <w:i/>
          <w:sz w:val="28"/>
          <w:szCs w:val="28"/>
          <w:lang w:val="pt-BR"/>
        </w:rPr>
        <w:t>Thông tư số 75/2019/TT-BTC ngày 04/11/2019 của Bộ Tài chính quy định quản lý, sử dụng kinh phí sự nghiệp từ nguồn ngân sách nhà nước thực hiện hoạt động khuyến nông;</w:t>
      </w:r>
    </w:p>
    <w:p w:rsidR="00D126CF" w:rsidRPr="00F97D26" w:rsidRDefault="00D126CF" w:rsidP="00C453E2">
      <w:pPr>
        <w:spacing w:before="120" w:after="120" w:line="380" w:lineRule="exact"/>
        <w:ind w:firstLine="720"/>
        <w:jc w:val="both"/>
        <w:rPr>
          <w:rFonts w:ascii="Times New Roman" w:hAnsi="Times New Roman"/>
          <w:i/>
          <w:sz w:val="28"/>
          <w:szCs w:val="28"/>
          <w:lang w:val="pt-BR"/>
        </w:rPr>
      </w:pPr>
      <w:r w:rsidRPr="00F97D26">
        <w:rPr>
          <w:rFonts w:ascii="Times New Roman" w:hAnsi="Times New Roman"/>
          <w:i/>
          <w:sz w:val="28"/>
          <w:szCs w:val="28"/>
          <w:lang w:val="pt-BR"/>
        </w:rPr>
        <w:t>Nghị quyết số 08/2020/NQ-HĐND ngày 17/7/2020 của Hội đồng nhân dân tỉnh Bắc Kạn về việc ban hành Quy định nội dung, mức chi hỗ trợ cho các hoạt động khuyến nông tại địa phương từ nguồn ngân sách tỉnh Bắc Kạn;</w:t>
      </w:r>
    </w:p>
    <w:p w:rsidR="00D126CF" w:rsidRDefault="00D126CF" w:rsidP="00C453E2">
      <w:pPr>
        <w:spacing w:before="120" w:after="120" w:line="380" w:lineRule="exact"/>
        <w:ind w:firstLine="720"/>
        <w:jc w:val="both"/>
        <w:rPr>
          <w:rFonts w:ascii="Times New Roman" w:hAnsi="Times New Roman"/>
          <w:i/>
          <w:sz w:val="28"/>
          <w:szCs w:val="28"/>
          <w:lang w:val="pt-BR"/>
        </w:rPr>
      </w:pPr>
      <w:r w:rsidRPr="00F97D26">
        <w:rPr>
          <w:rFonts w:ascii="Times New Roman" w:hAnsi="Times New Roman"/>
          <w:i/>
          <w:sz w:val="28"/>
          <w:szCs w:val="28"/>
          <w:lang w:val="pt-BR"/>
        </w:rPr>
        <w:t>Quyết định số 1449/QĐ-UBND ngày 12/8/2020 của Uỷ ban nhân dân tỉnh Bắc Kạn về việc ban hành định mức kỹ thuật để áp dụng trong thực hiện các chương trình, dự án, các mô hình trên địa bàn tỉnh Bắc Kạn;</w:t>
      </w:r>
    </w:p>
    <w:p w:rsidR="00F12939" w:rsidRPr="00F12939" w:rsidRDefault="00F12939" w:rsidP="00C453E2">
      <w:pPr>
        <w:spacing w:before="120" w:after="120" w:line="380" w:lineRule="exact"/>
        <w:ind w:firstLine="709"/>
        <w:jc w:val="both"/>
        <w:rPr>
          <w:rFonts w:ascii="Times New Roman" w:hAnsi="Times New Roman"/>
          <w:i/>
          <w:color w:val="000000"/>
          <w:sz w:val="28"/>
          <w:szCs w:val="28"/>
          <w:lang w:val="en-US"/>
        </w:rPr>
      </w:pPr>
      <w:r w:rsidRPr="00F12939">
        <w:rPr>
          <w:rFonts w:ascii="Times New Roman" w:hAnsi="Times New Roman"/>
          <w:i/>
          <w:color w:val="000000"/>
          <w:sz w:val="28"/>
          <w:szCs w:val="28"/>
        </w:rPr>
        <w:t xml:space="preserve">Căn cứ </w:t>
      </w:r>
      <w:r w:rsidRPr="00F12939">
        <w:rPr>
          <w:rFonts w:ascii="Times New Roman" w:hAnsi="Times New Roman"/>
          <w:i/>
          <w:color w:val="000000"/>
          <w:sz w:val="28"/>
          <w:szCs w:val="28"/>
          <w:lang w:val="en-US"/>
        </w:rPr>
        <w:t xml:space="preserve">Kế hoạch số 776/KH-UBND ngày 25/12/2020 của Ủy Ban nhân dân tỉnh Bắc Kạn về việc phát triển nông lâm nghiệp gắn với phát triển du lịch trên địa bàn tỉnh Bắc Kạn giai đoạn 2020 </w:t>
      </w:r>
      <w:r>
        <w:rPr>
          <w:rFonts w:ascii="Times New Roman" w:hAnsi="Times New Roman"/>
          <w:i/>
          <w:color w:val="000000"/>
          <w:sz w:val="28"/>
          <w:szCs w:val="28"/>
          <w:lang w:val="en-US"/>
        </w:rPr>
        <w:t>-</w:t>
      </w:r>
      <w:r w:rsidRPr="00F12939">
        <w:rPr>
          <w:rFonts w:ascii="Times New Roman" w:hAnsi="Times New Roman"/>
          <w:i/>
          <w:color w:val="000000"/>
          <w:sz w:val="28"/>
          <w:szCs w:val="28"/>
          <w:lang w:val="en-US"/>
        </w:rPr>
        <w:t xml:space="preserve"> 2025.</w:t>
      </w:r>
    </w:p>
    <w:p w:rsidR="00D126CF" w:rsidRPr="00F97D26" w:rsidRDefault="00D126CF" w:rsidP="00C453E2">
      <w:pPr>
        <w:spacing w:before="120" w:after="120" w:line="380" w:lineRule="exact"/>
        <w:ind w:firstLine="720"/>
        <w:jc w:val="both"/>
        <w:rPr>
          <w:rFonts w:ascii="Times New Roman" w:hAnsi="Times New Roman"/>
          <w:b/>
          <w:sz w:val="28"/>
          <w:szCs w:val="28"/>
          <w:lang w:val="pt-BR"/>
        </w:rPr>
      </w:pPr>
      <w:r w:rsidRPr="00F97D26">
        <w:rPr>
          <w:rFonts w:ascii="Times New Roman" w:hAnsi="Times New Roman"/>
          <w:b/>
          <w:sz w:val="28"/>
          <w:szCs w:val="28"/>
          <w:lang w:val="pt-BR"/>
        </w:rPr>
        <w:t>III. MỤC TIÊU</w:t>
      </w:r>
    </w:p>
    <w:p w:rsidR="009322CF" w:rsidRPr="00F97D26" w:rsidRDefault="00D126CF" w:rsidP="00C453E2">
      <w:pPr>
        <w:spacing w:before="120" w:after="120" w:line="380" w:lineRule="exact"/>
        <w:ind w:firstLine="709"/>
        <w:jc w:val="both"/>
        <w:rPr>
          <w:rFonts w:ascii="Times New Roman" w:hAnsi="Times New Roman"/>
          <w:i/>
          <w:sz w:val="28"/>
          <w:szCs w:val="28"/>
        </w:rPr>
      </w:pPr>
      <w:r w:rsidRPr="00F97D26">
        <w:rPr>
          <w:rFonts w:ascii="Times New Roman" w:hAnsi="Times New Roman"/>
          <w:b/>
          <w:sz w:val="28"/>
          <w:szCs w:val="28"/>
          <w:lang w:val="en-US"/>
        </w:rPr>
        <w:t>1</w:t>
      </w:r>
      <w:r w:rsidRPr="00F97D26">
        <w:rPr>
          <w:rFonts w:ascii="Times New Roman" w:hAnsi="Times New Roman"/>
          <w:b/>
          <w:sz w:val="28"/>
          <w:szCs w:val="28"/>
        </w:rPr>
        <w:t>. Mục tiêu chung</w:t>
      </w:r>
      <w:r w:rsidRPr="00F97D26">
        <w:rPr>
          <w:rFonts w:ascii="Times New Roman" w:hAnsi="Times New Roman"/>
          <w:sz w:val="28"/>
          <w:szCs w:val="28"/>
        </w:rPr>
        <w:t>:</w:t>
      </w:r>
      <w:r w:rsidR="007F04C6">
        <w:rPr>
          <w:rFonts w:ascii="Times New Roman" w:hAnsi="Times New Roman"/>
          <w:sz w:val="28"/>
          <w:szCs w:val="28"/>
          <w:lang w:val="en-US"/>
        </w:rPr>
        <w:t xml:space="preserve"> </w:t>
      </w:r>
      <w:r w:rsidR="009322CF" w:rsidRPr="00F97D26">
        <w:rPr>
          <w:rFonts w:ascii="Times New Roman" w:hAnsi="Times New Roman"/>
          <w:sz w:val="28"/>
          <w:szCs w:val="28"/>
          <w:lang w:val="en-US"/>
        </w:rPr>
        <w:t>Bảo tồn</w:t>
      </w:r>
      <w:r w:rsidR="009322CF" w:rsidRPr="00F97D26">
        <w:rPr>
          <w:rFonts w:ascii="Times New Roman" w:eastAsia="Times New Roman" w:hAnsi="Times New Roman"/>
          <w:sz w:val="28"/>
          <w:szCs w:val="28"/>
        </w:rPr>
        <w:t xml:space="preserve"> cây chè Shan tuyết cổ </w:t>
      </w:r>
      <w:r w:rsidR="00884353" w:rsidRPr="00F97D26">
        <w:rPr>
          <w:rFonts w:ascii="Times New Roman" w:eastAsia="Times New Roman" w:hAnsi="Times New Roman"/>
          <w:sz w:val="28"/>
          <w:szCs w:val="28"/>
          <w:lang w:val="en-US"/>
        </w:rPr>
        <w:t xml:space="preserve">thụ </w:t>
      </w:r>
      <w:r w:rsidR="009322CF" w:rsidRPr="00F97D26">
        <w:rPr>
          <w:rFonts w:ascii="Times New Roman" w:eastAsia="Times New Roman" w:hAnsi="Times New Roman"/>
          <w:sz w:val="28"/>
          <w:szCs w:val="28"/>
          <w:lang w:val="en-US"/>
        </w:rPr>
        <w:t xml:space="preserve">trên 100 tuổi tại xã Bằng Phúc; </w:t>
      </w:r>
      <w:r w:rsidR="009306DA">
        <w:rPr>
          <w:rFonts w:ascii="Times New Roman" w:hAnsi="Times New Roman"/>
          <w:sz w:val="28"/>
          <w:szCs w:val="28"/>
          <w:lang w:val="en-US"/>
        </w:rPr>
        <w:t>L</w:t>
      </w:r>
      <w:r w:rsidR="009322CF" w:rsidRPr="00F97D26">
        <w:rPr>
          <w:rFonts w:ascii="Times New Roman" w:eastAsia="Times New Roman" w:hAnsi="Times New Roman"/>
          <w:sz w:val="28"/>
          <w:szCs w:val="28"/>
        </w:rPr>
        <w:t xml:space="preserve">ưu giữ </w:t>
      </w:r>
      <w:r w:rsidR="009322CF" w:rsidRPr="00F97D26">
        <w:rPr>
          <w:rFonts w:ascii="Times New Roman" w:eastAsia="Times New Roman" w:hAnsi="Times New Roman"/>
          <w:sz w:val="28"/>
          <w:szCs w:val="28"/>
          <w:lang w:val="en-US"/>
        </w:rPr>
        <w:t xml:space="preserve">nguồn gen quý </w:t>
      </w:r>
      <w:r w:rsidR="00884353" w:rsidRPr="00F97D26">
        <w:rPr>
          <w:rFonts w:ascii="Times New Roman" w:eastAsia="Times New Roman" w:hAnsi="Times New Roman"/>
          <w:sz w:val="28"/>
          <w:szCs w:val="28"/>
        </w:rPr>
        <w:t>có giá trị về khoa học</w:t>
      </w:r>
      <w:r w:rsidR="00884353" w:rsidRPr="00F97D26">
        <w:rPr>
          <w:rFonts w:ascii="Times New Roman" w:eastAsia="Times New Roman" w:hAnsi="Times New Roman"/>
          <w:sz w:val="28"/>
          <w:szCs w:val="28"/>
          <w:lang w:val="en-US"/>
        </w:rPr>
        <w:t>,</w:t>
      </w:r>
      <w:r w:rsidR="007F04C6">
        <w:rPr>
          <w:rFonts w:ascii="Times New Roman" w:eastAsia="Times New Roman" w:hAnsi="Times New Roman"/>
          <w:sz w:val="28"/>
          <w:szCs w:val="28"/>
          <w:lang w:val="en-US"/>
        </w:rPr>
        <w:t xml:space="preserve"> </w:t>
      </w:r>
      <w:r w:rsidR="009322CF" w:rsidRPr="00F97D26">
        <w:rPr>
          <w:rFonts w:ascii="Times New Roman" w:eastAsia="Times New Roman" w:hAnsi="Times New Roman"/>
          <w:sz w:val="28"/>
          <w:szCs w:val="28"/>
        </w:rPr>
        <w:t>văn hóa</w:t>
      </w:r>
      <w:r w:rsidR="00884353" w:rsidRPr="00F97D26">
        <w:rPr>
          <w:rFonts w:ascii="Times New Roman" w:eastAsia="Times New Roman" w:hAnsi="Times New Roman"/>
          <w:sz w:val="28"/>
          <w:szCs w:val="28"/>
          <w:lang w:val="en-US"/>
        </w:rPr>
        <w:t xml:space="preserve"> và kinh tế</w:t>
      </w:r>
      <w:r w:rsidR="009322CF" w:rsidRPr="00F97D26">
        <w:rPr>
          <w:rFonts w:ascii="Times New Roman" w:eastAsia="Times New Roman" w:hAnsi="Times New Roman"/>
          <w:sz w:val="28"/>
          <w:szCs w:val="28"/>
        </w:rPr>
        <w:t xml:space="preserve">. </w:t>
      </w:r>
      <w:r w:rsidR="00884353" w:rsidRPr="00F97D26">
        <w:rPr>
          <w:rFonts w:ascii="Times New Roman" w:eastAsia="Times New Roman" w:hAnsi="Times New Roman"/>
          <w:sz w:val="28"/>
          <w:szCs w:val="28"/>
          <w:lang w:val="en-US"/>
        </w:rPr>
        <w:t>Nhằm</w:t>
      </w:r>
      <w:r w:rsidR="007F04C6">
        <w:rPr>
          <w:rFonts w:ascii="Times New Roman" w:eastAsia="Times New Roman" w:hAnsi="Times New Roman"/>
          <w:sz w:val="28"/>
          <w:szCs w:val="28"/>
          <w:lang w:val="en-US"/>
        </w:rPr>
        <w:t xml:space="preserve"> </w:t>
      </w:r>
      <w:r w:rsidR="009322CF" w:rsidRPr="00F97D26">
        <w:rPr>
          <w:rFonts w:ascii="Times New Roman" w:eastAsia="Times New Roman" w:hAnsi="Times New Roman"/>
          <w:sz w:val="28"/>
          <w:szCs w:val="28"/>
        </w:rPr>
        <w:t>phục vụ du lịch</w:t>
      </w:r>
      <w:r w:rsidR="008F171F">
        <w:rPr>
          <w:rFonts w:ascii="Times New Roman" w:eastAsia="Times New Roman" w:hAnsi="Times New Roman"/>
          <w:sz w:val="28"/>
          <w:szCs w:val="28"/>
          <w:lang w:val="en-US"/>
        </w:rPr>
        <w:t xml:space="preserve">, </w:t>
      </w:r>
      <w:r w:rsidR="00884353" w:rsidRPr="00F97D26">
        <w:rPr>
          <w:rFonts w:ascii="Times New Roman" w:eastAsia="Times New Roman" w:hAnsi="Times New Roman"/>
          <w:sz w:val="28"/>
          <w:szCs w:val="28"/>
          <w:lang w:val="en-US"/>
        </w:rPr>
        <w:t xml:space="preserve">tạo </w:t>
      </w:r>
      <w:r w:rsidR="00884353" w:rsidRPr="00F97D26">
        <w:rPr>
          <w:rFonts w:ascii="Times New Roman" w:eastAsia="Times New Roman" w:hAnsi="Times New Roman"/>
          <w:sz w:val="28"/>
          <w:szCs w:val="28"/>
        </w:rPr>
        <w:t>khu sinh thái trải nghiệm</w:t>
      </w:r>
      <w:r w:rsidR="008F171F">
        <w:rPr>
          <w:rFonts w:ascii="Times New Roman" w:eastAsia="Times New Roman" w:hAnsi="Times New Roman"/>
          <w:sz w:val="28"/>
          <w:szCs w:val="28"/>
          <w:lang w:val="en-US"/>
        </w:rPr>
        <w:t xml:space="preserve"> </w:t>
      </w:r>
      <w:r w:rsidR="009322CF" w:rsidRPr="00F97D26">
        <w:rPr>
          <w:rFonts w:ascii="Times New Roman" w:eastAsia="Times New Roman" w:hAnsi="Times New Roman"/>
          <w:sz w:val="28"/>
          <w:szCs w:val="28"/>
        </w:rPr>
        <w:t>và phá</w:t>
      </w:r>
      <w:r w:rsidR="00DE4A08" w:rsidRPr="00F97D26">
        <w:rPr>
          <w:rFonts w:ascii="Times New Roman" w:eastAsia="Times New Roman" w:hAnsi="Times New Roman"/>
          <w:sz w:val="28"/>
          <w:szCs w:val="28"/>
        </w:rPr>
        <w:t xml:space="preserve">t triển nông nghiệp </w:t>
      </w:r>
      <w:r w:rsidR="00DE4A08" w:rsidRPr="00F97D26">
        <w:rPr>
          <w:rFonts w:ascii="Times New Roman" w:eastAsia="Times New Roman" w:hAnsi="Times New Roman"/>
          <w:sz w:val="28"/>
          <w:szCs w:val="28"/>
        </w:rPr>
        <w:lastRenderedPageBreak/>
        <w:t>bền vững</w:t>
      </w:r>
      <w:r w:rsidR="00B53A9A" w:rsidRPr="00F97D26">
        <w:rPr>
          <w:rFonts w:ascii="Times New Roman" w:eastAsia="Times New Roman" w:hAnsi="Times New Roman"/>
          <w:sz w:val="28"/>
          <w:szCs w:val="28"/>
          <w:lang w:val="en-US"/>
        </w:rPr>
        <w:t xml:space="preserve"> gắn với việc tăng năng suất và chất lượng sản phẩm</w:t>
      </w:r>
      <w:r w:rsidR="00884353" w:rsidRPr="00F97D26">
        <w:rPr>
          <w:rFonts w:ascii="Times New Roman" w:eastAsia="Times New Roman" w:hAnsi="Times New Roman"/>
          <w:sz w:val="28"/>
          <w:szCs w:val="28"/>
          <w:lang w:val="en-US"/>
        </w:rPr>
        <w:t>, từ đó</w:t>
      </w:r>
      <w:r w:rsidR="009322CF" w:rsidRPr="00F97D26">
        <w:rPr>
          <w:rFonts w:ascii="Times New Roman" w:hAnsi="Times New Roman"/>
          <w:sz w:val="28"/>
          <w:szCs w:val="28"/>
        </w:rPr>
        <w:t xml:space="preserve"> góp phần nâng cao thu nhập, cải thiện đời sống cho người dân địa phương.</w:t>
      </w:r>
    </w:p>
    <w:p w:rsidR="00D126CF" w:rsidRPr="00F97D26" w:rsidRDefault="00D126CF" w:rsidP="00C453E2">
      <w:pPr>
        <w:spacing w:before="120" w:after="120" w:line="380" w:lineRule="exact"/>
        <w:ind w:firstLine="709"/>
        <w:jc w:val="both"/>
        <w:rPr>
          <w:rFonts w:ascii="Times New Roman" w:hAnsi="Times New Roman"/>
          <w:i/>
          <w:sz w:val="28"/>
          <w:szCs w:val="28"/>
        </w:rPr>
      </w:pPr>
      <w:r w:rsidRPr="00F97D26">
        <w:rPr>
          <w:rFonts w:ascii="Times New Roman" w:hAnsi="Times New Roman"/>
          <w:b/>
          <w:i/>
          <w:sz w:val="28"/>
          <w:szCs w:val="28"/>
          <w:lang w:val="en-US"/>
        </w:rPr>
        <w:t>2</w:t>
      </w:r>
      <w:r w:rsidRPr="00F97D26">
        <w:rPr>
          <w:rFonts w:ascii="Times New Roman" w:hAnsi="Times New Roman"/>
          <w:b/>
          <w:i/>
          <w:sz w:val="28"/>
          <w:szCs w:val="28"/>
        </w:rPr>
        <w:t>. Mục tiêu cụ thể</w:t>
      </w:r>
      <w:r w:rsidRPr="00F97D26">
        <w:rPr>
          <w:rFonts w:ascii="Times New Roman" w:hAnsi="Times New Roman"/>
          <w:i/>
          <w:sz w:val="28"/>
          <w:szCs w:val="28"/>
        </w:rPr>
        <w:t xml:space="preserve">: </w:t>
      </w:r>
    </w:p>
    <w:p w:rsidR="00D126CF" w:rsidRPr="00F97D26" w:rsidRDefault="00D126CF" w:rsidP="00C453E2">
      <w:pPr>
        <w:tabs>
          <w:tab w:val="left" w:pos="284"/>
        </w:tabs>
        <w:spacing w:before="120" w:after="120" w:line="380" w:lineRule="exact"/>
        <w:ind w:firstLine="851"/>
        <w:jc w:val="both"/>
        <w:rPr>
          <w:rFonts w:ascii="Times New Roman" w:eastAsia="Times New Roman" w:hAnsi="Times New Roman"/>
          <w:spacing w:val="4"/>
          <w:sz w:val="28"/>
          <w:szCs w:val="28"/>
          <w:lang w:val="nl-NL"/>
        </w:rPr>
      </w:pPr>
      <w:r w:rsidRPr="00F97D26">
        <w:rPr>
          <w:rFonts w:ascii="Times New Roman" w:eastAsia="Times New Roman" w:hAnsi="Times New Roman"/>
          <w:spacing w:val="4"/>
          <w:sz w:val="28"/>
          <w:szCs w:val="28"/>
          <w:lang w:val="nl-NL"/>
        </w:rPr>
        <w:t xml:space="preserve">- </w:t>
      </w:r>
      <w:r w:rsidR="00504D2C" w:rsidRPr="00F97D26">
        <w:rPr>
          <w:rFonts w:ascii="Times New Roman" w:eastAsia="Times New Roman" w:hAnsi="Times New Roman"/>
          <w:spacing w:val="4"/>
          <w:sz w:val="28"/>
          <w:szCs w:val="28"/>
          <w:lang w:val="nl-NL"/>
        </w:rPr>
        <w:t>Bảo tồn</w:t>
      </w:r>
      <w:r w:rsidR="008F171F">
        <w:rPr>
          <w:rFonts w:ascii="Times New Roman" w:eastAsia="Times New Roman" w:hAnsi="Times New Roman"/>
          <w:spacing w:val="4"/>
          <w:sz w:val="28"/>
          <w:szCs w:val="28"/>
          <w:lang w:val="nl-NL"/>
        </w:rPr>
        <w:t>, lưu giữ</w:t>
      </w:r>
      <w:r w:rsidR="00884353" w:rsidRPr="00F97D26">
        <w:rPr>
          <w:rFonts w:ascii="Times New Roman" w:eastAsia="Times New Roman" w:hAnsi="Times New Roman"/>
          <w:spacing w:val="4"/>
          <w:sz w:val="28"/>
          <w:szCs w:val="28"/>
          <w:lang w:val="nl-NL"/>
        </w:rPr>
        <w:t xml:space="preserve"> 433 cây Chè Shan cổ thụ trên 10</w:t>
      </w:r>
      <w:r w:rsidRPr="00F97D26">
        <w:rPr>
          <w:rFonts w:ascii="Times New Roman" w:eastAsia="Times New Roman" w:hAnsi="Times New Roman"/>
          <w:spacing w:val="4"/>
          <w:sz w:val="28"/>
          <w:szCs w:val="28"/>
          <w:lang w:val="nl-NL"/>
        </w:rPr>
        <w:t xml:space="preserve">0 tuổi, </w:t>
      </w:r>
      <w:r w:rsidR="00884353" w:rsidRPr="00F97D26">
        <w:rPr>
          <w:rFonts w:ascii="Times New Roman" w:eastAsia="Times New Roman" w:hAnsi="Times New Roman"/>
          <w:spacing w:val="4"/>
          <w:sz w:val="28"/>
          <w:szCs w:val="28"/>
          <w:lang w:val="nl-NL"/>
        </w:rPr>
        <w:t>chu vi</w:t>
      </w:r>
      <w:r w:rsidR="00FF2B68">
        <w:rPr>
          <w:rFonts w:ascii="Times New Roman" w:eastAsia="Times New Roman" w:hAnsi="Times New Roman"/>
          <w:spacing w:val="4"/>
          <w:sz w:val="28"/>
          <w:szCs w:val="28"/>
          <w:lang w:val="nl-NL"/>
        </w:rPr>
        <w:t xml:space="preserve"> gốc</w:t>
      </w:r>
      <w:r w:rsidRPr="00F97D26">
        <w:rPr>
          <w:rFonts w:ascii="Times New Roman" w:eastAsia="Times New Roman" w:hAnsi="Times New Roman"/>
          <w:spacing w:val="4"/>
          <w:sz w:val="28"/>
          <w:szCs w:val="28"/>
          <w:lang w:val="nl-NL"/>
        </w:rPr>
        <w:t xml:space="preserve"> trên </w:t>
      </w:r>
      <w:r w:rsidR="00FF2B68">
        <w:rPr>
          <w:rFonts w:ascii="Times New Roman" w:eastAsia="Times New Roman" w:hAnsi="Times New Roman"/>
          <w:spacing w:val="4"/>
          <w:sz w:val="28"/>
          <w:szCs w:val="28"/>
          <w:lang w:val="nl-NL"/>
        </w:rPr>
        <w:t>4</w:t>
      </w:r>
      <w:r w:rsidRPr="00F97D26">
        <w:rPr>
          <w:rFonts w:ascii="Times New Roman" w:eastAsia="Times New Roman" w:hAnsi="Times New Roman"/>
          <w:spacing w:val="4"/>
          <w:sz w:val="28"/>
          <w:szCs w:val="28"/>
          <w:lang w:val="nl-NL"/>
        </w:rPr>
        <w:t>0 cm (</w:t>
      </w:r>
      <w:r w:rsidR="008A2AE3">
        <w:rPr>
          <w:rFonts w:ascii="Times New Roman" w:eastAsia="Times New Roman" w:hAnsi="Times New Roman"/>
          <w:spacing w:val="4"/>
          <w:sz w:val="28"/>
          <w:szCs w:val="28"/>
          <w:lang w:val="nl-NL"/>
        </w:rPr>
        <w:t xml:space="preserve">chu vi gốc </w:t>
      </w:r>
      <w:r w:rsidRPr="00F97D26">
        <w:rPr>
          <w:rFonts w:ascii="Times New Roman" w:eastAsia="Times New Roman" w:hAnsi="Times New Roman"/>
          <w:spacing w:val="4"/>
          <w:sz w:val="28"/>
          <w:szCs w:val="28"/>
          <w:lang w:val="nl-NL"/>
        </w:rPr>
        <w:t xml:space="preserve">đo cách mặt đất 30 cm) tại các thôn </w:t>
      </w:r>
      <w:r w:rsidR="00765381" w:rsidRPr="00F97D26">
        <w:rPr>
          <w:rFonts w:ascii="Times New Roman" w:eastAsia="Times New Roman" w:hAnsi="Times New Roman"/>
          <w:sz w:val="28"/>
          <w:szCs w:val="28"/>
          <w:lang w:val="en-US"/>
        </w:rPr>
        <w:t>Phiêng Phung, Nà Bay, Bản Kiếu, Bản Chang, Nà Pài</w:t>
      </w:r>
      <w:r w:rsidR="00765381">
        <w:rPr>
          <w:rFonts w:ascii="Times New Roman" w:eastAsia="Times New Roman" w:hAnsi="Times New Roman"/>
          <w:sz w:val="28"/>
          <w:szCs w:val="28"/>
          <w:lang w:val="en-US"/>
        </w:rPr>
        <w:t>, Nà Hồng, Bản Quân</w:t>
      </w:r>
      <w:r w:rsidRPr="00F97D26">
        <w:rPr>
          <w:rFonts w:ascii="Times New Roman" w:eastAsia="Times New Roman" w:hAnsi="Times New Roman"/>
          <w:spacing w:val="4"/>
          <w:sz w:val="28"/>
          <w:szCs w:val="28"/>
          <w:lang w:val="nl-NL"/>
        </w:rPr>
        <w:t xml:space="preserve"> xã Bằng Phúc.</w:t>
      </w:r>
    </w:p>
    <w:p w:rsidR="0009426C" w:rsidRPr="00F97D26" w:rsidRDefault="0009426C" w:rsidP="00C453E2">
      <w:pPr>
        <w:tabs>
          <w:tab w:val="left" w:pos="284"/>
        </w:tabs>
        <w:spacing w:before="120" w:after="120" w:line="380" w:lineRule="exact"/>
        <w:ind w:firstLine="851"/>
        <w:jc w:val="both"/>
        <w:rPr>
          <w:rFonts w:ascii="Times New Roman" w:hAnsi="Times New Roman"/>
          <w:sz w:val="28"/>
          <w:szCs w:val="28"/>
          <w:shd w:val="clear" w:color="auto" w:fill="FFFFFF"/>
        </w:rPr>
      </w:pPr>
      <w:r w:rsidRPr="00F97D26">
        <w:rPr>
          <w:rFonts w:ascii="Times New Roman" w:hAnsi="Times New Roman"/>
          <w:sz w:val="28"/>
          <w:szCs w:val="28"/>
          <w:shd w:val="clear" w:color="auto" w:fill="FFFFFF"/>
        </w:rPr>
        <w:t>-</w:t>
      </w:r>
      <w:r w:rsidR="008F171F">
        <w:rPr>
          <w:rFonts w:ascii="Times New Roman" w:hAnsi="Times New Roman"/>
          <w:sz w:val="28"/>
          <w:szCs w:val="28"/>
          <w:shd w:val="clear" w:color="auto" w:fill="FFFFFF"/>
          <w:lang w:val="en-US"/>
        </w:rPr>
        <w:t xml:space="preserve"> </w:t>
      </w:r>
      <w:r w:rsidR="00765381">
        <w:rPr>
          <w:rFonts w:ascii="Times New Roman" w:hAnsi="Times New Roman"/>
          <w:sz w:val="28"/>
          <w:szCs w:val="28"/>
          <w:shd w:val="clear" w:color="auto" w:fill="FFFFFF"/>
          <w:lang w:val="en-US"/>
        </w:rPr>
        <w:t>100% các hộ tham gia bảo tồn cây chè Shan tuyết được</w:t>
      </w:r>
      <w:r w:rsidRPr="00F97D26">
        <w:rPr>
          <w:rFonts w:ascii="Times New Roman" w:hAnsi="Times New Roman"/>
          <w:sz w:val="28"/>
          <w:szCs w:val="28"/>
          <w:shd w:val="clear" w:color="auto" w:fill="FFFFFF"/>
        </w:rPr>
        <w:t xml:space="preserve"> áp dụng</w:t>
      </w:r>
      <w:r w:rsidR="007F04C6">
        <w:rPr>
          <w:rFonts w:ascii="Times New Roman" w:hAnsi="Times New Roman"/>
          <w:sz w:val="28"/>
          <w:szCs w:val="28"/>
          <w:shd w:val="clear" w:color="auto" w:fill="FFFFFF"/>
          <w:lang w:val="en-US"/>
        </w:rPr>
        <w:t xml:space="preserve"> </w:t>
      </w:r>
      <w:r w:rsidRPr="00F97D26">
        <w:rPr>
          <w:rFonts w:ascii="Times New Roman" w:hAnsi="Times New Roman"/>
          <w:sz w:val="28"/>
          <w:szCs w:val="28"/>
          <w:shd w:val="clear" w:color="auto" w:fill="FFFFFF"/>
        </w:rPr>
        <w:t>quy trình</w:t>
      </w:r>
      <w:r w:rsidR="007F04C6">
        <w:rPr>
          <w:rFonts w:ascii="Times New Roman" w:hAnsi="Times New Roman"/>
          <w:sz w:val="28"/>
          <w:szCs w:val="28"/>
          <w:shd w:val="clear" w:color="auto" w:fill="FFFFFF"/>
          <w:lang w:val="en-US"/>
        </w:rPr>
        <w:t xml:space="preserve"> </w:t>
      </w:r>
      <w:r w:rsidRPr="00F97D26">
        <w:rPr>
          <w:rFonts w:ascii="Times New Roman" w:hAnsi="Times New Roman"/>
          <w:sz w:val="28"/>
          <w:szCs w:val="28"/>
          <w:shd w:val="clear" w:color="auto" w:fill="FFFFFF"/>
        </w:rPr>
        <w:t>kỹ thuật về chăm sóc</w:t>
      </w:r>
      <w:r w:rsidR="007F04C6">
        <w:rPr>
          <w:rFonts w:ascii="Times New Roman" w:hAnsi="Times New Roman"/>
          <w:sz w:val="28"/>
          <w:szCs w:val="28"/>
          <w:shd w:val="clear" w:color="auto" w:fill="FFFFFF"/>
          <w:lang w:val="en-US"/>
        </w:rPr>
        <w:t xml:space="preserve"> </w:t>
      </w:r>
      <w:r w:rsidRPr="00F97D26">
        <w:rPr>
          <w:rFonts w:ascii="Times New Roman" w:hAnsi="Times New Roman"/>
          <w:sz w:val="28"/>
          <w:szCs w:val="28"/>
          <w:shd w:val="clear" w:color="auto" w:fill="FFFFFF"/>
        </w:rPr>
        <w:t>đốn tỉa, tạo tán cân đối</w:t>
      </w:r>
      <w:r w:rsidR="00765381">
        <w:rPr>
          <w:rFonts w:ascii="Times New Roman" w:hAnsi="Times New Roman"/>
          <w:sz w:val="28"/>
          <w:szCs w:val="28"/>
          <w:shd w:val="clear" w:color="auto" w:fill="FFFFFF"/>
          <w:lang w:val="en-US"/>
        </w:rPr>
        <w:t xml:space="preserve">; </w:t>
      </w:r>
      <w:r w:rsidRPr="00F97D26">
        <w:rPr>
          <w:rFonts w:ascii="Times New Roman" w:hAnsi="Times New Roman"/>
          <w:sz w:val="28"/>
          <w:szCs w:val="28"/>
          <w:shd w:val="clear" w:color="auto" w:fill="FFFFFF"/>
        </w:rPr>
        <w:t xml:space="preserve"> </w:t>
      </w:r>
      <w:r w:rsidR="00765381">
        <w:rPr>
          <w:rFonts w:ascii="Times New Roman" w:hAnsi="Times New Roman"/>
          <w:sz w:val="28"/>
          <w:szCs w:val="28"/>
          <w:shd w:val="clear" w:color="auto" w:fill="FFFFFF"/>
          <w:lang w:val="en-US"/>
        </w:rPr>
        <w:t xml:space="preserve">100% cây bảo tồn </w:t>
      </w:r>
      <w:r w:rsidRPr="00F97D26">
        <w:rPr>
          <w:rFonts w:ascii="Times New Roman" w:hAnsi="Times New Roman"/>
          <w:sz w:val="28"/>
          <w:szCs w:val="28"/>
          <w:shd w:val="clear" w:color="auto" w:fill="FFFFFF"/>
        </w:rPr>
        <w:t>cây sinh trưởng</w:t>
      </w:r>
      <w:r w:rsidR="00765381">
        <w:rPr>
          <w:rFonts w:ascii="Times New Roman" w:hAnsi="Times New Roman"/>
          <w:sz w:val="28"/>
          <w:szCs w:val="28"/>
          <w:shd w:val="clear" w:color="auto" w:fill="FFFFFF"/>
          <w:lang w:val="en-US"/>
        </w:rPr>
        <w:t>, phát</w:t>
      </w:r>
      <w:r w:rsidRPr="00F97D26">
        <w:rPr>
          <w:rFonts w:ascii="Times New Roman" w:hAnsi="Times New Roman"/>
          <w:sz w:val="28"/>
          <w:szCs w:val="28"/>
          <w:shd w:val="clear" w:color="auto" w:fill="FFFFFF"/>
        </w:rPr>
        <w:t xml:space="preserve"> </w:t>
      </w:r>
      <w:r w:rsidR="00604EED">
        <w:rPr>
          <w:rFonts w:ascii="Times New Roman" w:hAnsi="Times New Roman"/>
          <w:sz w:val="28"/>
          <w:szCs w:val="28"/>
          <w:shd w:val="clear" w:color="auto" w:fill="FFFFFF"/>
          <w:lang w:val="en-US"/>
        </w:rPr>
        <w:t xml:space="preserve">triển </w:t>
      </w:r>
      <w:bookmarkStart w:id="0" w:name="_GoBack"/>
      <w:bookmarkEnd w:id="0"/>
      <w:r w:rsidRPr="00F97D26">
        <w:rPr>
          <w:rFonts w:ascii="Times New Roman" w:hAnsi="Times New Roman"/>
          <w:sz w:val="28"/>
          <w:szCs w:val="28"/>
          <w:shd w:val="clear" w:color="auto" w:fill="FFFFFF"/>
        </w:rPr>
        <w:t>tốt</w:t>
      </w:r>
    </w:p>
    <w:p w:rsidR="0009426C" w:rsidRPr="00F97D26" w:rsidRDefault="0009426C" w:rsidP="00C453E2">
      <w:pPr>
        <w:tabs>
          <w:tab w:val="left" w:pos="284"/>
        </w:tabs>
        <w:spacing w:before="120" w:after="120" w:line="380" w:lineRule="exact"/>
        <w:ind w:firstLine="851"/>
        <w:jc w:val="both"/>
        <w:rPr>
          <w:rFonts w:ascii="Times New Roman" w:eastAsia="Times New Roman" w:hAnsi="Times New Roman"/>
          <w:spacing w:val="4"/>
          <w:sz w:val="28"/>
          <w:szCs w:val="28"/>
          <w:lang w:val="nl-NL"/>
        </w:rPr>
      </w:pPr>
      <w:r w:rsidRPr="00F97D26">
        <w:rPr>
          <w:rFonts w:ascii="Times New Roman" w:hAnsi="Times New Roman"/>
          <w:sz w:val="28"/>
          <w:szCs w:val="28"/>
          <w:shd w:val="clear" w:color="auto" w:fill="FFFFFF"/>
        </w:rPr>
        <w:t>-</w:t>
      </w:r>
      <w:r w:rsidR="008F171F">
        <w:rPr>
          <w:rFonts w:ascii="Times New Roman" w:hAnsi="Times New Roman"/>
          <w:sz w:val="28"/>
          <w:szCs w:val="28"/>
          <w:shd w:val="clear" w:color="auto" w:fill="FFFFFF"/>
          <w:lang w:val="en-US"/>
        </w:rPr>
        <w:t xml:space="preserve"> </w:t>
      </w:r>
      <w:r w:rsidR="00765381" w:rsidRPr="00F97D26">
        <w:rPr>
          <w:rFonts w:ascii="Times New Roman" w:hAnsi="Times New Roman"/>
          <w:sz w:val="28"/>
          <w:szCs w:val="28"/>
          <w:shd w:val="clear" w:color="auto" w:fill="FFFFFF"/>
        </w:rPr>
        <w:t>433 cây chè Shan tuyết cổ thụ</w:t>
      </w:r>
      <w:r w:rsidR="00765381">
        <w:rPr>
          <w:rFonts w:ascii="Times New Roman" w:hAnsi="Times New Roman"/>
          <w:sz w:val="28"/>
          <w:szCs w:val="28"/>
          <w:shd w:val="clear" w:color="auto" w:fill="FFFFFF"/>
          <w:lang w:val="en-US"/>
        </w:rPr>
        <w:t xml:space="preserve"> được</w:t>
      </w:r>
      <w:r w:rsidRPr="00F97D26">
        <w:rPr>
          <w:rFonts w:ascii="Times New Roman" w:hAnsi="Times New Roman"/>
          <w:sz w:val="28"/>
          <w:szCs w:val="28"/>
          <w:shd w:val="clear" w:color="auto" w:fill="FFFFFF"/>
        </w:rPr>
        <w:t xml:space="preserve"> gắn biển có đánh số thứ tự, ghi thông tin; lập sổ</w:t>
      </w:r>
      <w:r w:rsidR="009306DA">
        <w:rPr>
          <w:rFonts w:ascii="Times New Roman" w:hAnsi="Times New Roman"/>
          <w:sz w:val="28"/>
          <w:szCs w:val="28"/>
          <w:shd w:val="clear" w:color="auto" w:fill="FFFFFF"/>
        </w:rPr>
        <w:t xml:space="preserve"> theo dõi</w:t>
      </w:r>
      <w:r w:rsidRPr="00F97D26">
        <w:rPr>
          <w:rFonts w:ascii="Times New Roman" w:eastAsia="Times New Roman" w:hAnsi="Times New Roman"/>
          <w:sz w:val="28"/>
          <w:szCs w:val="28"/>
          <w:lang w:val="nl-NL"/>
        </w:rPr>
        <w:t>; lập sơ đồ, số hóa và đăng tải trên cổng thông tin điện tử huyện;</w:t>
      </w:r>
    </w:p>
    <w:p w:rsidR="00E97B74" w:rsidRPr="00F97D26" w:rsidRDefault="00E97B74" w:rsidP="00C453E2">
      <w:pPr>
        <w:tabs>
          <w:tab w:val="left" w:pos="284"/>
        </w:tabs>
        <w:spacing w:before="120" w:after="120" w:line="380" w:lineRule="exact"/>
        <w:ind w:firstLine="851"/>
        <w:jc w:val="both"/>
        <w:rPr>
          <w:rFonts w:ascii="Times New Roman" w:eastAsia="Times New Roman" w:hAnsi="Times New Roman"/>
          <w:sz w:val="28"/>
          <w:szCs w:val="28"/>
          <w:lang w:val="nl-NL"/>
        </w:rPr>
      </w:pPr>
      <w:r w:rsidRPr="00F97D26">
        <w:rPr>
          <w:rFonts w:ascii="Times New Roman" w:eastAsia="Times New Roman" w:hAnsi="Times New Roman"/>
          <w:sz w:val="28"/>
          <w:szCs w:val="28"/>
          <w:lang w:val="nl-NL"/>
        </w:rPr>
        <w:t>- Gắn 3 biển chỉ dẫn tại 3 khu tập trung nhằm hướng dẫn, quảng báo vùng chè Shan tuyết cổ thụ xã Bằng Phúc.</w:t>
      </w:r>
    </w:p>
    <w:p w:rsidR="00FA6403" w:rsidRPr="00F97D26" w:rsidRDefault="00D126CF" w:rsidP="00C453E2">
      <w:pPr>
        <w:spacing w:before="120" w:after="120" w:line="380" w:lineRule="exact"/>
        <w:ind w:firstLine="720"/>
        <w:rPr>
          <w:rFonts w:ascii="Times New Roman" w:hAnsi="Times New Roman"/>
          <w:b/>
          <w:sz w:val="28"/>
          <w:szCs w:val="28"/>
          <w:lang w:val="en-US"/>
        </w:rPr>
      </w:pPr>
      <w:r w:rsidRPr="00F97D26">
        <w:rPr>
          <w:rFonts w:ascii="Times New Roman" w:hAnsi="Times New Roman"/>
          <w:b/>
          <w:sz w:val="28"/>
          <w:szCs w:val="28"/>
          <w:lang w:val="en-US"/>
        </w:rPr>
        <w:t>IV. THỰC TRẠNG</w:t>
      </w:r>
      <w:r w:rsidR="00FA6403" w:rsidRPr="00F97D26">
        <w:rPr>
          <w:rFonts w:ascii="Times New Roman" w:hAnsi="Times New Roman"/>
          <w:b/>
          <w:sz w:val="28"/>
          <w:szCs w:val="28"/>
          <w:lang w:val="en-US"/>
        </w:rPr>
        <w:t>:</w:t>
      </w:r>
    </w:p>
    <w:p w:rsidR="00885129" w:rsidRPr="00F97D26" w:rsidRDefault="00885129" w:rsidP="00C453E2">
      <w:pPr>
        <w:spacing w:before="120" w:after="120" w:line="380" w:lineRule="exact"/>
        <w:ind w:firstLine="720"/>
        <w:jc w:val="both"/>
        <w:rPr>
          <w:rFonts w:ascii="Times New Roman" w:hAnsi="Times New Roman"/>
          <w:spacing w:val="4"/>
          <w:sz w:val="28"/>
          <w:szCs w:val="28"/>
          <w:lang w:val="en-US"/>
        </w:rPr>
      </w:pPr>
      <w:r w:rsidRPr="00F97D26">
        <w:rPr>
          <w:rFonts w:ascii="Times New Roman" w:hAnsi="Times New Roman"/>
          <w:spacing w:val="4"/>
          <w:sz w:val="28"/>
          <w:szCs w:val="28"/>
          <w:shd w:val="clear" w:color="auto" w:fill="FFFFFF"/>
        </w:rPr>
        <w:t>Qua khảo sát thực tế</w:t>
      </w:r>
      <w:r w:rsidR="008F171F">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tại đến thời điểm hiện tại số</w:t>
      </w:r>
      <w:r w:rsidR="008F171F">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lượng cây chè Shan tuyết cổ</w:t>
      </w:r>
      <w:r w:rsidR="00E148F0">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thụ</w:t>
      </w:r>
      <w:r w:rsidR="00E148F0">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tại xã Bằng Phúc có</w:t>
      </w:r>
      <w:r w:rsidR="00E148F0">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số</w:t>
      </w:r>
      <w:r w:rsidR="00E148F0">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lượng khá lớn nằm rải rác ở</w:t>
      </w:r>
      <w:r w:rsidR="008F171F">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khắp các thôn, một phần phân bố</w:t>
      </w:r>
      <w:r w:rsidR="00E148F0">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ở</w:t>
      </w:r>
      <w:r w:rsidR="00E148F0">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trong rừng tự</w:t>
      </w:r>
      <w:r w:rsidR="00E148F0">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nhiên, rừng trồng của người dân, một phần do các hộ</w:t>
      </w:r>
      <w:r w:rsidR="00E148F0">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dân vẫn đang quản lý,</w:t>
      </w:r>
      <w:r w:rsidR="00E148F0">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chăm sóc, thu hái búp phục vụ</w:t>
      </w:r>
      <w:r w:rsidR="00E148F0">
        <w:rPr>
          <w:rFonts w:ascii="Times New Roman" w:hAnsi="Times New Roman"/>
          <w:spacing w:val="4"/>
          <w:sz w:val="28"/>
          <w:szCs w:val="28"/>
          <w:shd w:val="clear" w:color="auto" w:fill="FFFFFF"/>
          <w:lang w:val="en-US"/>
        </w:rPr>
        <w:t xml:space="preserve"> </w:t>
      </w:r>
      <w:r w:rsidRPr="00F97D26">
        <w:rPr>
          <w:rFonts w:ascii="Times New Roman" w:hAnsi="Times New Roman"/>
          <w:spacing w:val="4"/>
          <w:sz w:val="28"/>
          <w:szCs w:val="28"/>
          <w:shd w:val="clear" w:color="auto" w:fill="FFFFFF"/>
        </w:rPr>
        <w:t>sinh hoạt và thương mại</w:t>
      </w:r>
      <w:r w:rsidR="00E97B74" w:rsidRPr="00F97D26">
        <w:rPr>
          <w:rFonts w:ascii="Times New Roman" w:hAnsi="Times New Roman"/>
          <w:spacing w:val="4"/>
          <w:sz w:val="28"/>
          <w:szCs w:val="28"/>
          <w:shd w:val="clear" w:color="auto" w:fill="FFFFFF"/>
          <w:lang w:val="en-US"/>
        </w:rPr>
        <w:t>.</w:t>
      </w:r>
      <w:r w:rsidR="00C453E2">
        <w:rPr>
          <w:rFonts w:ascii="Times New Roman" w:hAnsi="Times New Roman"/>
          <w:spacing w:val="4"/>
          <w:sz w:val="28"/>
          <w:szCs w:val="28"/>
          <w:shd w:val="clear" w:color="auto" w:fill="FFFFFF"/>
          <w:lang w:val="en-US"/>
        </w:rPr>
        <w:t xml:space="preserve"> </w:t>
      </w:r>
      <w:r w:rsidR="00E97B74" w:rsidRPr="00F97D26">
        <w:rPr>
          <w:rFonts w:ascii="Times New Roman" w:hAnsi="Times New Roman"/>
          <w:spacing w:val="4"/>
          <w:sz w:val="28"/>
          <w:szCs w:val="28"/>
          <w:shd w:val="clear" w:color="auto" w:fill="FFFFFF"/>
          <w:lang w:val="en-US"/>
        </w:rPr>
        <w:t>S</w:t>
      </w:r>
      <w:r w:rsidRPr="00F97D26">
        <w:rPr>
          <w:rFonts w:ascii="Times New Roman" w:hAnsi="Times New Roman"/>
          <w:spacing w:val="4"/>
          <w:sz w:val="28"/>
          <w:szCs w:val="28"/>
          <w:shd w:val="clear" w:color="auto" w:fill="FFFFFF"/>
        </w:rPr>
        <w:t>ố lượng cây</w:t>
      </w:r>
      <w:r w:rsidR="00E97B74" w:rsidRPr="00F97D26">
        <w:rPr>
          <w:rFonts w:ascii="Times New Roman" w:hAnsi="Times New Roman"/>
          <w:spacing w:val="4"/>
          <w:sz w:val="28"/>
          <w:szCs w:val="28"/>
          <w:shd w:val="clear" w:color="auto" w:fill="FFFFFF"/>
          <w:lang w:val="en-US"/>
        </w:rPr>
        <w:t xml:space="preserve"> chè Shan tuyết cổ thụ hiện có</w:t>
      </w:r>
      <w:r w:rsidRPr="00F97D26">
        <w:rPr>
          <w:rFonts w:ascii="Times New Roman" w:hAnsi="Times New Roman"/>
          <w:spacing w:val="4"/>
          <w:sz w:val="28"/>
          <w:szCs w:val="28"/>
          <w:shd w:val="clear" w:color="auto" w:fill="FFFFFF"/>
        </w:rPr>
        <w:t>:</w:t>
      </w:r>
    </w:p>
    <w:tbl>
      <w:tblPr>
        <w:tblStyle w:val="LiBang"/>
        <w:tblW w:w="9025" w:type="dxa"/>
        <w:tblInd w:w="131" w:type="dxa"/>
        <w:tblLook w:val="04A0" w:firstRow="1" w:lastRow="0" w:firstColumn="1" w:lastColumn="0" w:noHBand="0" w:noVBand="1"/>
      </w:tblPr>
      <w:tblGrid>
        <w:gridCol w:w="735"/>
        <w:gridCol w:w="1750"/>
        <w:gridCol w:w="1483"/>
        <w:gridCol w:w="1401"/>
        <w:gridCol w:w="1397"/>
        <w:gridCol w:w="2259"/>
      </w:tblGrid>
      <w:tr w:rsidR="00F97D26" w:rsidRPr="00F35CA5" w:rsidTr="00F35CA5">
        <w:trPr>
          <w:trHeight w:val="971"/>
        </w:trPr>
        <w:tc>
          <w:tcPr>
            <w:tcW w:w="735" w:type="dxa"/>
            <w:vAlign w:val="center"/>
          </w:tcPr>
          <w:p w:rsidR="00FE0684" w:rsidRPr="00F35CA5" w:rsidRDefault="00FE0684" w:rsidP="00C453E2">
            <w:pPr>
              <w:spacing w:before="120" w:after="120" w:line="340" w:lineRule="exact"/>
              <w:jc w:val="center"/>
              <w:rPr>
                <w:rFonts w:ascii="Times New Roman" w:hAnsi="Times New Roman"/>
                <w:b/>
                <w:sz w:val="28"/>
                <w:szCs w:val="28"/>
                <w:lang w:val="en-US"/>
              </w:rPr>
            </w:pPr>
            <w:r w:rsidRPr="00F35CA5">
              <w:rPr>
                <w:rFonts w:ascii="Times New Roman" w:hAnsi="Times New Roman"/>
                <w:b/>
                <w:sz w:val="28"/>
                <w:szCs w:val="28"/>
                <w:lang w:val="en-US"/>
              </w:rPr>
              <w:t>TT</w:t>
            </w:r>
          </w:p>
        </w:tc>
        <w:tc>
          <w:tcPr>
            <w:tcW w:w="1750" w:type="dxa"/>
            <w:vAlign w:val="center"/>
          </w:tcPr>
          <w:p w:rsidR="00FE0684" w:rsidRPr="00F35CA5" w:rsidRDefault="00FE0684" w:rsidP="00C453E2">
            <w:pPr>
              <w:spacing w:before="120" w:after="120" w:line="340" w:lineRule="exact"/>
              <w:jc w:val="center"/>
              <w:rPr>
                <w:rFonts w:ascii="Times New Roman" w:hAnsi="Times New Roman"/>
                <w:b/>
                <w:sz w:val="28"/>
                <w:szCs w:val="28"/>
                <w:lang w:val="en-US"/>
              </w:rPr>
            </w:pPr>
            <w:r w:rsidRPr="00F35CA5">
              <w:rPr>
                <w:rFonts w:ascii="Times New Roman" w:hAnsi="Times New Roman"/>
                <w:b/>
                <w:sz w:val="28"/>
                <w:szCs w:val="28"/>
                <w:lang w:val="en-US"/>
              </w:rPr>
              <w:t>Thôn</w:t>
            </w:r>
          </w:p>
        </w:tc>
        <w:tc>
          <w:tcPr>
            <w:tcW w:w="1483" w:type="dxa"/>
            <w:vAlign w:val="center"/>
          </w:tcPr>
          <w:p w:rsidR="00FE0684" w:rsidRPr="00F35CA5" w:rsidRDefault="00FE0684" w:rsidP="00C453E2">
            <w:pPr>
              <w:spacing w:before="120" w:after="120" w:line="340" w:lineRule="exact"/>
              <w:jc w:val="center"/>
              <w:rPr>
                <w:rFonts w:ascii="Times New Roman" w:hAnsi="Times New Roman"/>
                <w:b/>
                <w:sz w:val="28"/>
                <w:szCs w:val="28"/>
                <w:lang w:val="en-US"/>
              </w:rPr>
            </w:pPr>
            <w:r w:rsidRPr="00F35CA5">
              <w:rPr>
                <w:rFonts w:ascii="Times New Roman" w:hAnsi="Times New Roman"/>
                <w:b/>
                <w:sz w:val="28"/>
                <w:szCs w:val="28"/>
                <w:lang w:val="en-US"/>
              </w:rPr>
              <w:t>Số lượng (cây)</w:t>
            </w:r>
          </w:p>
        </w:tc>
        <w:tc>
          <w:tcPr>
            <w:tcW w:w="1401" w:type="dxa"/>
            <w:vAlign w:val="center"/>
          </w:tcPr>
          <w:p w:rsidR="00FE0684" w:rsidRPr="00F35CA5" w:rsidRDefault="00FE0684" w:rsidP="00C453E2">
            <w:pPr>
              <w:spacing w:after="0" w:line="320" w:lineRule="exact"/>
              <w:jc w:val="center"/>
              <w:rPr>
                <w:rFonts w:ascii="Times New Roman" w:hAnsi="Times New Roman"/>
                <w:b/>
                <w:sz w:val="28"/>
                <w:szCs w:val="28"/>
                <w:lang w:val="en-US"/>
              </w:rPr>
            </w:pPr>
            <w:r w:rsidRPr="00F35CA5">
              <w:rPr>
                <w:rFonts w:ascii="Times New Roman" w:hAnsi="Times New Roman"/>
                <w:b/>
                <w:sz w:val="28"/>
                <w:szCs w:val="28"/>
                <w:lang w:val="en-US"/>
              </w:rPr>
              <w:t>Tuổi cây</w:t>
            </w:r>
          </w:p>
          <w:p w:rsidR="00FE0684" w:rsidRPr="00F35CA5" w:rsidRDefault="00FE0684" w:rsidP="00C453E2">
            <w:pPr>
              <w:spacing w:after="0" w:line="320" w:lineRule="exact"/>
              <w:jc w:val="center"/>
              <w:rPr>
                <w:rFonts w:ascii="Times New Roman" w:hAnsi="Times New Roman"/>
                <w:b/>
                <w:sz w:val="28"/>
                <w:szCs w:val="28"/>
                <w:lang w:val="en-US"/>
              </w:rPr>
            </w:pPr>
            <w:r w:rsidRPr="00F35CA5">
              <w:rPr>
                <w:rFonts w:ascii="Times New Roman" w:hAnsi="Times New Roman"/>
                <w:b/>
                <w:sz w:val="28"/>
                <w:szCs w:val="28"/>
                <w:lang w:val="en-US"/>
              </w:rPr>
              <w:t>(năm)</w:t>
            </w:r>
          </w:p>
        </w:tc>
        <w:tc>
          <w:tcPr>
            <w:tcW w:w="1397" w:type="dxa"/>
            <w:vAlign w:val="center"/>
          </w:tcPr>
          <w:p w:rsidR="00FE0684" w:rsidRPr="00F35CA5" w:rsidRDefault="008D614C" w:rsidP="00C453E2">
            <w:pPr>
              <w:spacing w:after="0" w:line="320" w:lineRule="exact"/>
              <w:jc w:val="center"/>
              <w:rPr>
                <w:rFonts w:ascii="Times New Roman" w:hAnsi="Times New Roman"/>
                <w:b/>
                <w:sz w:val="28"/>
                <w:szCs w:val="28"/>
                <w:lang w:val="en-US"/>
              </w:rPr>
            </w:pPr>
            <w:r w:rsidRPr="00F35CA5">
              <w:rPr>
                <w:rFonts w:ascii="Times New Roman" w:hAnsi="Times New Roman"/>
                <w:b/>
                <w:sz w:val="28"/>
                <w:szCs w:val="28"/>
                <w:lang w:val="en-US"/>
              </w:rPr>
              <w:t xml:space="preserve">Chu vi </w:t>
            </w:r>
            <w:r w:rsidR="00FF2B68" w:rsidRPr="00F35CA5">
              <w:rPr>
                <w:rFonts w:ascii="Times New Roman" w:hAnsi="Times New Roman"/>
                <w:b/>
                <w:sz w:val="28"/>
                <w:szCs w:val="28"/>
                <w:lang w:val="en-US"/>
              </w:rPr>
              <w:t>gốc</w:t>
            </w:r>
          </w:p>
          <w:p w:rsidR="00FE0684" w:rsidRPr="00F35CA5" w:rsidRDefault="00FE0684" w:rsidP="00C453E2">
            <w:pPr>
              <w:spacing w:after="0" w:line="320" w:lineRule="exact"/>
              <w:jc w:val="center"/>
              <w:rPr>
                <w:rFonts w:ascii="Times New Roman" w:hAnsi="Times New Roman"/>
                <w:b/>
                <w:sz w:val="28"/>
                <w:szCs w:val="28"/>
                <w:lang w:val="en-US"/>
              </w:rPr>
            </w:pPr>
            <w:r w:rsidRPr="00F35CA5">
              <w:rPr>
                <w:rFonts w:ascii="Times New Roman" w:hAnsi="Times New Roman"/>
                <w:b/>
                <w:sz w:val="28"/>
                <w:szCs w:val="28"/>
                <w:lang w:val="en-US"/>
              </w:rPr>
              <w:t>(cm)</w:t>
            </w:r>
          </w:p>
        </w:tc>
        <w:tc>
          <w:tcPr>
            <w:tcW w:w="2259" w:type="dxa"/>
            <w:vAlign w:val="center"/>
          </w:tcPr>
          <w:p w:rsidR="0062502E" w:rsidRPr="00F35CA5" w:rsidRDefault="00FE0684" w:rsidP="00C453E2">
            <w:pPr>
              <w:spacing w:after="0" w:line="320" w:lineRule="exact"/>
              <w:jc w:val="center"/>
              <w:rPr>
                <w:rFonts w:ascii="Times New Roman" w:hAnsi="Times New Roman"/>
                <w:b/>
                <w:sz w:val="28"/>
                <w:szCs w:val="28"/>
                <w:lang w:val="en-US"/>
              </w:rPr>
            </w:pPr>
            <w:r w:rsidRPr="00F35CA5">
              <w:rPr>
                <w:rFonts w:ascii="Times New Roman" w:hAnsi="Times New Roman"/>
                <w:b/>
                <w:sz w:val="28"/>
                <w:szCs w:val="28"/>
                <w:lang w:val="en-US"/>
              </w:rPr>
              <w:t>Tình hình</w:t>
            </w:r>
          </w:p>
          <w:p w:rsidR="00FE0684" w:rsidRPr="00F35CA5" w:rsidRDefault="00FE0684" w:rsidP="00C453E2">
            <w:pPr>
              <w:spacing w:after="0" w:line="320" w:lineRule="exact"/>
              <w:jc w:val="center"/>
              <w:rPr>
                <w:rFonts w:ascii="Times New Roman" w:hAnsi="Times New Roman"/>
                <w:b/>
                <w:sz w:val="28"/>
                <w:szCs w:val="28"/>
                <w:lang w:val="en-US"/>
              </w:rPr>
            </w:pPr>
            <w:r w:rsidRPr="00F35CA5">
              <w:rPr>
                <w:rFonts w:ascii="Times New Roman" w:hAnsi="Times New Roman"/>
                <w:b/>
                <w:sz w:val="28"/>
                <w:szCs w:val="28"/>
                <w:lang w:val="en-US"/>
              </w:rPr>
              <w:t>sinh trưởng</w:t>
            </w:r>
            <w:r w:rsidR="00F35CA5" w:rsidRPr="00F35CA5">
              <w:rPr>
                <w:rFonts w:ascii="Times New Roman" w:hAnsi="Times New Roman"/>
                <w:b/>
                <w:sz w:val="28"/>
                <w:szCs w:val="28"/>
                <w:lang w:val="en-US"/>
              </w:rPr>
              <w:t>, phát triển</w:t>
            </w:r>
          </w:p>
        </w:tc>
      </w:tr>
      <w:tr w:rsidR="00F97D26" w:rsidRPr="00F35CA5" w:rsidTr="00F35CA5">
        <w:trPr>
          <w:trHeight w:val="459"/>
        </w:trPr>
        <w:tc>
          <w:tcPr>
            <w:tcW w:w="735" w:type="dxa"/>
            <w:vAlign w:val="center"/>
          </w:tcPr>
          <w:p w:rsidR="00FE0684" w:rsidRPr="00F35CA5" w:rsidRDefault="00CE2ABC" w:rsidP="00F35CA5">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1</w:t>
            </w:r>
          </w:p>
        </w:tc>
        <w:tc>
          <w:tcPr>
            <w:tcW w:w="1750" w:type="dxa"/>
            <w:vAlign w:val="center"/>
          </w:tcPr>
          <w:p w:rsidR="00FE0684" w:rsidRPr="00F35CA5" w:rsidRDefault="00FE0684" w:rsidP="00F35CA5">
            <w:pPr>
              <w:spacing w:before="120" w:after="120" w:line="340" w:lineRule="exact"/>
              <w:rPr>
                <w:rFonts w:ascii="Times New Roman" w:hAnsi="Times New Roman"/>
                <w:sz w:val="26"/>
                <w:szCs w:val="26"/>
                <w:lang w:val="en-US"/>
              </w:rPr>
            </w:pPr>
            <w:r w:rsidRPr="00F35CA5">
              <w:rPr>
                <w:rFonts w:ascii="Times New Roman" w:hAnsi="Times New Roman"/>
                <w:sz w:val="26"/>
                <w:szCs w:val="26"/>
                <w:lang w:val="en-US"/>
              </w:rPr>
              <w:t>Bản Khiếu</w:t>
            </w:r>
          </w:p>
        </w:tc>
        <w:tc>
          <w:tcPr>
            <w:tcW w:w="1483" w:type="dxa"/>
            <w:vAlign w:val="center"/>
          </w:tcPr>
          <w:p w:rsidR="00FE0684" w:rsidRPr="00F35CA5" w:rsidRDefault="00FE0684" w:rsidP="00F35CA5">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27</w:t>
            </w:r>
          </w:p>
        </w:tc>
        <w:tc>
          <w:tcPr>
            <w:tcW w:w="1401" w:type="dxa"/>
            <w:vAlign w:val="center"/>
          </w:tcPr>
          <w:p w:rsidR="00FE0684" w:rsidRPr="00F35CA5" w:rsidRDefault="001F46EF" w:rsidP="001F46EF">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008D614C" w:rsidRPr="00F35CA5">
              <w:rPr>
                <w:rFonts w:ascii="Times New Roman" w:hAnsi="Times New Roman"/>
                <w:sz w:val="26"/>
                <w:szCs w:val="26"/>
                <w:lang w:val="en-US"/>
              </w:rPr>
              <w:t xml:space="preserve">100 </w:t>
            </w:r>
            <w:r>
              <w:rPr>
                <w:rFonts w:ascii="Times New Roman" w:hAnsi="Times New Roman"/>
                <w:sz w:val="26"/>
                <w:szCs w:val="26"/>
                <w:lang w:val="en-US"/>
              </w:rPr>
              <w:t>năm tuổi</w:t>
            </w:r>
          </w:p>
        </w:tc>
        <w:tc>
          <w:tcPr>
            <w:tcW w:w="1397" w:type="dxa"/>
            <w:vAlign w:val="center"/>
          </w:tcPr>
          <w:p w:rsidR="00FE0684" w:rsidRPr="00F35CA5" w:rsidRDefault="001F46EF" w:rsidP="001F46EF">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00891C79" w:rsidRPr="00F35CA5">
              <w:rPr>
                <w:rFonts w:ascii="Times New Roman" w:hAnsi="Times New Roman"/>
                <w:sz w:val="26"/>
                <w:szCs w:val="26"/>
                <w:lang w:val="en-US"/>
              </w:rPr>
              <w:t>4</w:t>
            </w:r>
            <w:r w:rsidR="00822678" w:rsidRPr="00F35CA5">
              <w:rPr>
                <w:rFonts w:ascii="Times New Roman" w:hAnsi="Times New Roman"/>
                <w:sz w:val="26"/>
                <w:szCs w:val="26"/>
                <w:lang w:val="en-US"/>
              </w:rPr>
              <w:t xml:space="preserve">0 </w:t>
            </w:r>
            <w:r>
              <w:rPr>
                <w:rFonts w:ascii="Times New Roman" w:hAnsi="Times New Roman"/>
                <w:sz w:val="26"/>
                <w:szCs w:val="26"/>
                <w:lang w:val="en-US"/>
              </w:rPr>
              <w:t>cm</w:t>
            </w:r>
          </w:p>
        </w:tc>
        <w:tc>
          <w:tcPr>
            <w:tcW w:w="2259" w:type="dxa"/>
            <w:vAlign w:val="center"/>
          </w:tcPr>
          <w:p w:rsidR="00FE0684" w:rsidRPr="00F35CA5" w:rsidRDefault="00FE0684" w:rsidP="00C453E2">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Sinh trưởng</w:t>
            </w:r>
            <w:r w:rsidR="00F35CA5" w:rsidRPr="00F35CA5">
              <w:rPr>
                <w:rFonts w:ascii="Times New Roman" w:hAnsi="Times New Roman"/>
                <w:sz w:val="26"/>
                <w:szCs w:val="26"/>
                <w:lang w:val="en-US"/>
              </w:rPr>
              <w:t>, phát triển</w:t>
            </w:r>
            <w:r w:rsidRPr="00F35CA5">
              <w:rPr>
                <w:rFonts w:ascii="Times New Roman" w:hAnsi="Times New Roman"/>
                <w:sz w:val="26"/>
                <w:szCs w:val="26"/>
                <w:lang w:val="en-US"/>
              </w:rPr>
              <w:t xml:space="preserve"> tốt</w:t>
            </w:r>
          </w:p>
        </w:tc>
      </w:tr>
      <w:tr w:rsidR="001F46EF" w:rsidRPr="00F35CA5" w:rsidTr="00F35CA5">
        <w:trPr>
          <w:trHeight w:val="599"/>
        </w:trPr>
        <w:tc>
          <w:tcPr>
            <w:tcW w:w="735" w:type="dxa"/>
            <w:vAlign w:val="center"/>
          </w:tcPr>
          <w:p w:rsidR="001F46EF" w:rsidRPr="00F35CA5" w:rsidRDefault="001F46EF" w:rsidP="00F35CA5">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2</w:t>
            </w:r>
          </w:p>
        </w:tc>
        <w:tc>
          <w:tcPr>
            <w:tcW w:w="1750" w:type="dxa"/>
            <w:vAlign w:val="center"/>
          </w:tcPr>
          <w:p w:rsidR="001F46EF" w:rsidRPr="00F35CA5" w:rsidRDefault="001F46EF" w:rsidP="00F35CA5">
            <w:pPr>
              <w:spacing w:before="120" w:after="120" w:line="340" w:lineRule="exact"/>
              <w:rPr>
                <w:rFonts w:ascii="Times New Roman" w:hAnsi="Times New Roman"/>
                <w:sz w:val="26"/>
                <w:szCs w:val="26"/>
                <w:lang w:val="en-US"/>
              </w:rPr>
            </w:pPr>
            <w:r w:rsidRPr="00F35CA5">
              <w:rPr>
                <w:rFonts w:ascii="Times New Roman" w:hAnsi="Times New Roman"/>
                <w:sz w:val="26"/>
                <w:szCs w:val="26"/>
                <w:lang w:val="en-US"/>
              </w:rPr>
              <w:t>Bản Chang</w:t>
            </w:r>
          </w:p>
        </w:tc>
        <w:tc>
          <w:tcPr>
            <w:tcW w:w="1483" w:type="dxa"/>
            <w:vAlign w:val="center"/>
          </w:tcPr>
          <w:p w:rsidR="001F46EF" w:rsidRPr="00F35CA5" w:rsidRDefault="001F46EF" w:rsidP="001F46EF">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2</w:t>
            </w:r>
            <w:r>
              <w:rPr>
                <w:rFonts w:ascii="Times New Roman" w:hAnsi="Times New Roman"/>
                <w:sz w:val="26"/>
                <w:szCs w:val="26"/>
                <w:lang w:val="en-US"/>
              </w:rPr>
              <w:t>5</w:t>
            </w:r>
          </w:p>
        </w:tc>
        <w:tc>
          <w:tcPr>
            <w:tcW w:w="1401"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100 </w:t>
            </w:r>
            <w:r>
              <w:rPr>
                <w:rFonts w:ascii="Times New Roman" w:hAnsi="Times New Roman"/>
                <w:sz w:val="26"/>
                <w:szCs w:val="26"/>
                <w:lang w:val="en-US"/>
              </w:rPr>
              <w:t>năm tuổi</w:t>
            </w:r>
          </w:p>
        </w:tc>
        <w:tc>
          <w:tcPr>
            <w:tcW w:w="1397"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40 </w:t>
            </w:r>
            <w:r>
              <w:rPr>
                <w:rFonts w:ascii="Times New Roman" w:hAnsi="Times New Roman"/>
                <w:sz w:val="26"/>
                <w:szCs w:val="26"/>
                <w:lang w:val="en-US"/>
              </w:rPr>
              <w:t>cm</w:t>
            </w:r>
          </w:p>
        </w:tc>
        <w:tc>
          <w:tcPr>
            <w:tcW w:w="2259" w:type="dxa"/>
            <w:vAlign w:val="center"/>
          </w:tcPr>
          <w:p w:rsidR="001F46EF" w:rsidRPr="00F35CA5" w:rsidRDefault="001F46EF" w:rsidP="00C453E2">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Sinh trưởng, phát triển tốt</w:t>
            </w:r>
          </w:p>
        </w:tc>
      </w:tr>
      <w:tr w:rsidR="001F46EF" w:rsidRPr="00F35CA5" w:rsidTr="00F35CA5">
        <w:trPr>
          <w:trHeight w:val="599"/>
        </w:trPr>
        <w:tc>
          <w:tcPr>
            <w:tcW w:w="735" w:type="dxa"/>
            <w:vAlign w:val="center"/>
          </w:tcPr>
          <w:p w:rsidR="001F46EF" w:rsidRPr="00F35CA5" w:rsidRDefault="001F46EF" w:rsidP="00F35CA5">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3</w:t>
            </w:r>
          </w:p>
        </w:tc>
        <w:tc>
          <w:tcPr>
            <w:tcW w:w="1750" w:type="dxa"/>
            <w:vAlign w:val="center"/>
          </w:tcPr>
          <w:p w:rsidR="001F46EF" w:rsidRPr="00F35CA5" w:rsidRDefault="001F46EF" w:rsidP="00F35CA5">
            <w:pPr>
              <w:spacing w:before="120" w:after="120" w:line="340" w:lineRule="exact"/>
              <w:rPr>
                <w:rFonts w:ascii="Times New Roman" w:hAnsi="Times New Roman"/>
                <w:sz w:val="26"/>
                <w:szCs w:val="26"/>
                <w:lang w:val="en-US"/>
              </w:rPr>
            </w:pPr>
            <w:r w:rsidRPr="00F35CA5">
              <w:rPr>
                <w:rFonts w:ascii="Times New Roman" w:hAnsi="Times New Roman"/>
                <w:sz w:val="26"/>
                <w:szCs w:val="26"/>
                <w:lang w:val="en-US"/>
              </w:rPr>
              <w:t>Nà Bay</w:t>
            </w:r>
          </w:p>
        </w:tc>
        <w:tc>
          <w:tcPr>
            <w:tcW w:w="1483" w:type="dxa"/>
            <w:vAlign w:val="center"/>
          </w:tcPr>
          <w:p w:rsidR="001F46EF" w:rsidRPr="00F35CA5" w:rsidRDefault="001F46EF" w:rsidP="00F35CA5">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31</w:t>
            </w:r>
          </w:p>
        </w:tc>
        <w:tc>
          <w:tcPr>
            <w:tcW w:w="1401"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100 </w:t>
            </w:r>
            <w:r>
              <w:rPr>
                <w:rFonts w:ascii="Times New Roman" w:hAnsi="Times New Roman"/>
                <w:sz w:val="26"/>
                <w:szCs w:val="26"/>
                <w:lang w:val="en-US"/>
              </w:rPr>
              <w:t>năm tuổi</w:t>
            </w:r>
          </w:p>
        </w:tc>
        <w:tc>
          <w:tcPr>
            <w:tcW w:w="1397"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40 </w:t>
            </w:r>
            <w:r>
              <w:rPr>
                <w:rFonts w:ascii="Times New Roman" w:hAnsi="Times New Roman"/>
                <w:sz w:val="26"/>
                <w:szCs w:val="26"/>
                <w:lang w:val="en-US"/>
              </w:rPr>
              <w:t>cm</w:t>
            </w:r>
          </w:p>
        </w:tc>
        <w:tc>
          <w:tcPr>
            <w:tcW w:w="2259" w:type="dxa"/>
            <w:vAlign w:val="center"/>
          </w:tcPr>
          <w:p w:rsidR="001F46EF" w:rsidRPr="00F35CA5" w:rsidRDefault="001F46EF" w:rsidP="00C453E2">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Sinh trưởng, phát triển tốt</w:t>
            </w:r>
          </w:p>
        </w:tc>
      </w:tr>
      <w:tr w:rsidR="001F46EF" w:rsidRPr="00F35CA5" w:rsidTr="00F35CA5">
        <w:trPr>
          <w:trHeight w:val="599"/>
        </w:trPr>
        <w:tc>
          <w:tcPr>
            <w:tcW w:w="735" w:type="dxa"/>
            <w:vAlign w:val="center"/>
          </w:tcPr>
          <w:p w:rsidR="001F46EF" w:rsidRPr="00F35CA5" w:rsidRDefault="001F46EF" w:rsidP="00F35CA5">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4</w:t>
            </w:r>
          </w:p>
        </w:tc>
        <w:tc>
          <w:tcPr>
            <w:tcW w:w="1750" w:type="dxa"/>
            <w:vAlign w:val="center"/>
          </w:tcPr>
          <w:p w:rsidR="001F46EF" w:rsidRPr="00F35CA5" w:rsidRDefault="001F46EF" w:rsidP="00F35CA5">
            <w:pPr>
              <w:spacing w:before="120" w:after="120" w:line="340" w:lineRule="exact"/>
              <w:rPr>
                <w:rFonts w:ascii="Times New Roman" w:hAnsi="Times New Roman"/>
                <w:sz w:val="26"/>
                <w:szCs w:val="26"/>
                <w:lang w:val="en-US"/>
              </w:rPr>
            </w:pPr>
            <w:r w:rsidRPr="00F35CA5">
              <w:rPr>
                <w:rFonts w:ascii="Times New Roman" w:hAnsi="Times New Roman"/>
                <w:sz w:val="26"/>
                <w:szCs w:val="26"/>
                <w:lang w:val="en-US"/>
              </w:rPr>
              <w:t>Nà Pài</w:t>
            </w:r>
          </w:p>
        </w:tc>
        <w:tc>
          <w:tcPr>
            <w:tcW w:w="1483" w:type="dxa"/>
            <w:vAlign w:val="center"/>
          </w:tcPr>
          <w:p w:rsidR="001F46EF" w:rsidRPr="00F35CA5" w:rsidRDefault="001F46EF" w:rsidP="00F35CA5">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32</w:t>
            </w:r>
          </w:p>
        </w:tc>
        <w:tc>
          <w:tcPr>
            <w:tcW w:w="1401"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100 </w:t>
            </w:r>
            <w:r>
              <w:rPr>
                <w:rFonts w:ascii="Times New Roman" w:hAnsi="Times New Roman"/>
                <w:sz w:val="26"/>
                <w:szCs w:val="26"/>
                <w:lang w:val="en-US"/>
              </w:rPr>
              <w:t>năm tuổi</w:t>
            </w:r>
          </w:p>
        </w:tc>
        <w:tc>
          <w:tcPr>
            <w:tcW w:w="1397"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40 </w:t>
            </w:r>
            <w:r>
              <w:rPr>
                <w:rFonts w:ascii="Times New Roman" w:hAnsi="Times New Roman"/>
                <w:sz w:val="26"/>
                <w:szCs w:val="26"/>
                <w:lang w:val="en-US"/>
              </w:rPr>
              <w:t>cm</w:t>
            </w:r>
          </w:p>
        </w:tc>
        <w:tc>
          <w:tcPr>
            <w:tcW w:w="2259" w:type="dxa"/>
            <w:vAlign w:val="center"/>
          </w:tcPr>
          <w:p w:rsidR="001F46EF" w:rsidRPr="00F35CA5" w:rsidRDefault="001F46EF" w:rsidP="00C453E2">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Sinh trưởng, phát triển tốt</w:t>
            </w:r>
          </w:p>
        </w:tc>
      </w:tr>
      <w:tr w:rsidR="001F46EF" w:rsidRPr="00F35CA5" w:rsidTr="00F35CA5">
        <w:trPr>
          <w:trHeight w:val="599"/>
        </w:trPr>
        <w:tc>
          <w:tcPr>
            <w:tcW w:w="735" w:type="dxa"/>
            <w:vAlign w:val="center"/>
          </w:tcPr>
          <w:p w:rsidR="001F46EF" w:rsidRPr="00F35CA5" w:rsidRDefault="001F46EF" w:rsidP="00F35CA5">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5</w:t>
            </w:r>
          </w:p>
        </w:tc>
        <w:tc>
          <w:tcPr>
            <w:tcW w:w="1750" w:type="dxa"/>
            <w:vAlign w:val="center"/>
          </w:tcPr>
          <w:p w:rsidR="001F46EF" w:rsidRPr="00F35CA5" w:rsidRDefault="001F46EF" w:rsidP="00F35CA5">
            <w:pPr>
              <w:spacing w:before="120" w:after="120" w:line="340" w:lineRule="exact"/>
              <w:rPr>
                <w:rFonts w:ascii="Times New Roman" w:hAnsi="Times New Roman"/>
                <w:sz w:val="26"/>
                <w:szCs w:val="26"/>
                <w:lang w:val="en-US"/>
              </w:rPr>
            </w:pPr>
            <w:r w:rsidRPr="00F35CA5">
              <w:rPr>
                <w:rFonts w:ascii="Times New Roman" w:hAnsi="Times New Roman"/>
                <w:sz w:val="26"/>
                <w:szCs w:val="26"/>
                <w:lang w:val="en-US"/>
              </w:rPr>
              <w:t>Phiêng Phung</w:t>
            </w:r>
          </w:p>
        </w:tc>
        <w:tc>
          <w:tcPr>
            <w:tcW w:w="1483" w:type="dxa"/>
            <w:vAlign w:val="center"/>
          </w:tcPr>
          <w:p w:rsidR="001F46EF" w:rsidRPr="00F35CA5" w:rsidRDefault="001F46EF" w:rsidP="001F46EF">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285</w:t>
            </w:r>
          </w:p>
        </w:tc>
        <w:tc>
          <w:tcPr>
            <w:tcW w:w="1401"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100 </w:t>
            </w:r>
            <w:r>
              <w:rPr>
                <w:rFonts w:ascii="Times New Roman" w:hAnsi="Times New Roman"/>
                <w:sz w:val="26"/>
                <w:szCs w:val="26"/>
                <w:lang w:val="en-US"/>
              </w:rPr>
              <w:t>năm tuổi</w:t>
            </w:r>
          </w:p>
        </w:tc>
        <w:tc>
          <w:tcPr>
            <w:tcW w:w="1397"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40 </w:t>
            </w:r>
            <w:r>
              <w:rPr>
                <w:rFonts w:ascii="Times New Roman" w:hAnsi="Times New Roman"/>
                <w:sz w:val="26"/>
                <w:szCs w:val="26"/>
                <w:lang w:val="en-US"/>
              </w:rPr>
              <w:t>cm</w:t>
            </w:r>
          </w:p>
        </w:tc>
        <w:tc>
          <w:tcPr>
            <w:tcW w:w="2259" w:type="dxa"/>
            <w:vAlign w:val="center"/>
          </w:tcPr>
          <w:p w:rsidR="001F46EF" w:rsidRPr="00F35CA5" w:rsidRDefault="001F46EF" w:rsidP="00C453E2">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Sinh trưởng, phát triển tốt</w:t>
            </w:r>
          </w:p>
        </w:tc>
      </w:tr>
      <w:tr w:rsidR="001F46EF" w:rsidRPr="00F35CA5" w:rsidTr="00F35CA5">
        <w:trPr>
          <w:trHeight w:val="599"/>
        </w:trPr>
        <w:tc>
          <w:tcPr>
            <w:tcW w:w="735" w:type="dxa"/>
            <w:vAlign w:val="center"/>
          </w:tcPr>
          <w:p w:rsidR="001F46EF" w:rsidRPr="00F35CA5" w:rsidRDefault="001F46EF" w:rsidP="00F35CA5">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lastRenderedPageBreak/>
              <w:t>6</w:t>
            </w:r>
          </w:p>
        </w:tc>
        <w:tc>
          <w:tcPr>
            <w:tcW w:w="1750" w:type="dxa"/>
            <w:vAlign w:val="center"/>
          </w:tcPr>
          <w:p w:rsidR="001F46EF" w:rsidRPr="00F35CA5" w:rsidRDefault="001F46EF" w:rsidP="00F35CA5">
            <w:pPr>
              <w:spacing w:before="120" w:after="120" w:line="340" w:lineRule="exact"/>
              <w:rPr>
                <w:rFonts w:ascii="Times New Roman" w:hAnsi="Times New Roman"/>
                <w:sz w:val="26"/>
                <w:szCs w:val="26"/>
                <w:lang w:val="en-US"/>
              </w:rPr>
            </w:pPr>
            <w:r w:rsidRPr="00F35CA5">
              <w:rPr>
                <w:rFonts w:ascii="Times New Roman" w:hAnsi="Times New Roman"/>
                <w:sz w:val="26"/>
                <w:szCs w:val="26"/>
                <w:lang w:val="en-US"/>
              </w:rPr>
              <w:t>Khuổi Cưởng</w:t>
            </w:r>
          </w:p>
        </w:tc>
        <w:tc>
          <w:tcPr>
            <w:tcW w:w="1483" w:type="dxa"/>
            <w:vAlign w:val="center"/>
          </w:tcPr>
          <w:p w:rsidR="001F46EF" w:rsidRPr="00F35CA5" w:rsidRDefault="001F46EF" w:rsidP="001F46EF">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20</w:t>
            </w:r>
          </w:p>
        </w:tc>
        <w:tc>
          <w:tcPr>
            <w:tcW w:w="1401"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100 </w:t>
            </w:r>
            <w:r>
              <w:rPr>
                <w:rFonts w:ascii="Times New Roman" w:hAnsi="Times New Roman"/>
                <w:sz w:val="26"/>
                <w:szCs w:val="26"/>
                <w:lang w:val="en-US"/>
              </w:rPr>
              <w:t>năm tuổi</w:t>
            </w:r>
          </w:p>
        </w:tc>
        <w:tc>
          <w:tcPr>
            <w:tcW w:w="1397"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40 </w:t>
            </w:r>
            <w:r>
              <w:rPr>
                <w:rFonts w:ascii="Times New Roman" w:hAnsi="Times New Roman"/>
                <w:sz w:val="26"/>
                <w:szCs w:val="26"/>
                <w:lang w:val="en-US"/>
              </w:rPr>
              <w:t>cm</w:t>
            </w:r>
          </w:p>
        </w:tc>
        <w:tc>
          <w:tcPr>
            <w:tcW w:w="2259" w:type="dxa"/>
            <w:vAlign w:val="center"/>
          </w:tcPr>
          <w:p w:rsidR="001F46EF" w:rsidRPr="00F35CA5" w:rsidRDefault="001F46EF" w:rsidP="00C453E2">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Sinh trưởng, phát triển tốt</w:t>
            </w:r>
          </w:p>
        </w:tc>
      </w:tr>
      <w:tr w:rsidR="001F46EF" w:rsidRPr="00F35CA5" w:rsidTr="00C453E2">
        <w:trPr>
          <w:trHeight w:val="274"/>
        </w:trPr>
        <w:tc>
          <w:tcPr>
            <w:tcW w:w="735" w:type="dxa"/>
            <w:vAlign w:val="center"/>
          </w:tcPr>
          <w:p w:rsidR="001F46EF" w:rsidRPr="00F35CA5" w:rsidRDefault="001F46EF" w:rsidP="00F35CA5">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7</w:t>
            </w:r>
          </w:p>
        </w:tc>
        <w:tc>
          <w:tcPr>
            <w:tcW w:w="1750" w:type="dxa"/>
            <w:vAlign w:val="center"/>
          </w:tcPr>
          <w:p w:rsidR="001F46EF" w:rsidRPr="00F35CA5" w:rsidRDefault="001F46EF" w:rsidP="00F35CA5">
            <w:pPr>
              <w:spacing w:before="120" w:after="120" w:line="340" w:lineRule="exact"/>
              <w:rPr>
                <w:rFonts w:ascii="Times New Roman" w:hAnsi="Times New Roman"/>
                <w:sz w:val="26"/>
                <w:szCs w:val="26"/>
                <w:lang w:val="en-US"/>
              </w:rPr>
            </w:pPr>
            <w:r w:rsidRPr="00F35CA5">
              <w:rPr>
                <w:rFonts w:ascii="Times New Roman" w:hAnsi="Times New Roman"/>
                <w:sz w:val="26"/>
                <w:szCs w:val="26"/>
                <w:lang w:val="en-US"/>
              </w:rPr>
              <w:t>Nà Hồng</w:t>
            </w:r>
          </w:p>
        </w:tc>
        <w:tc>
          <w:tcPr>
            <w:tcW w:w="1483" w:type="dxa"/>
            <w:vAlign w:val="center"/>
          </w:tcPr>
          <w:p w:rsidR="001F46EF" w:rsidRPr="00F35CA5" w:rsidRDefault="001F46EF" w:rsidP="00F35CA5">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13</w:t>
            </w:r>
          </w:p>
        </w:tc>
        <w:tc>
          <w:tcPr>
            <w:tcW w:w="1401"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100 </w:t>
            </w:r>
            <w:r>
              <w:rPr>
                <w:rFonts w:ascii="Times New Roman" w:hAnsi="Times New Roman"/>
                <w:sz w:val="26"/>
                <w:szCs w:val="26"/>
                <w:lang w:val="en-US"/>
              </w:rPr>
              <w:t>năm tuổi</w:t>
            </w:r>
          </w:p>
        </w:tc>
        <w:tc>
          <w:tcPr>
            <w:tcW w:w="1397"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40 </w:t>
            </w:r>
            <w:r>
              <w:rPr>
                <w:rFonts w:ascii="Times New Roman" w:hAnsi="Times New Roman"/>
                <w:sz w:val="26"/>
                <w:szCs w:val="26"/>
                <w:lang w:val="en-US"/>
              </w:rPr>
              <w:t>cm</w:t>
            </w:r>
          </w:p>
        </w:tc>
        <w:tc>
          <w:tcPr>
            <w:tcW w:w="2259" w:type="dxa"/>
            <w:vAlign w:val="center"/>
          </w:tcPr>
          <w:p w:rsidR="001F46EF" w:rsidRPr="00F35CA5" w:rsidRDefault="001F46EF" w:rsidP="00C453E2">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Sinh trưởng, phát triển tốt</w:t>
            </w:r>
          </w:p>
        </w:tc>
      </w:tr>
      <w:tr w:rsidR="001F46EF" w:rsidRPr="00F35CA5" w:rsidTr="001F46EF">
        <w:trPr>
          <w:trHeight w:val="823"/>
        </w:trPr>
        <w:tc>
          <w:tcPr>
            <w:tcW w:w="735" w:type="dxa"/>
            <w:vAlign w:val="center"/>
          </w:tcPr>
          <w:p w:rsidR="001F46EF" w:rsidRPr="00F35CA5" w:rsidRDefault="001F46EF" w:rsidP="00F35CA5">
            <w:pPr>
              <w:spacing w:before="120" w:after="120" w:line="340" w:lineRule="exact"/>
              <w:rPr>
                <w:rFonts w:ascii="Times New Roman" w:hAnsi="Times New Roman"/>
                <w:b/>
                <w:sz w:val="26"/>
                <w:szCs w:val="26"/>
                <w:lang w:val="en-US"/>
              </w:rPr>
            </w:pPr>
          </w:p>
        </w:tc>
        <w:tc>
          <w:tcPr>
            <w:tcW w:w="1750" w:type="dxa"/>
            <w:vAlign w:val="center"/>
          </w:tcPr>
          <w:p w:rsidR="001F46EF" w:rsidRPr="00F35CA5" w:rsidRDefault="001F46EF" w:rsidP="00F35CA5">
            <w:pPr>
              <w:spacing w:before="120" w:after="120" w:line="340" w:lineRule="exact"/>
              <w:rPr>
                <w:rFonts w:ascii="Times New Roman" w:hAnsi="Times New Roman"/>
                <w:b/>
                <w:sz w:val="26"/>
                <w:szCs w:val="26"/>
                <w:lang w:val="en-US"/>
              </w:rPr>
            </w:pPr>
            <w:r w:rsidRPr="00F35CA5">
              <w:rPr>
                <w:rFonts w:ascii="Times New Roman" w:hAnsi="Times New Roman"/>
                <w:b/>
                <w:sz w:val="26"/>
                <w:szCs w:val="26"/>
                <w:lang w:val="en-US"/>
              </w:rPr>
              <w:t>Tổng</w:t>
            </w:r>
          </w:p>
        </w:tc>
        <w:tc>
          <w:tcPr>
            <w:tcW w:w="1483" w:type="dxa"/>
            <w:vAlign w:val="center"/>
          </w:tcPr>
          <w:p w:rsidR="001F46EF" w:rsidRPr="00F35CA5" w:rsidRDefault="001F46EF" w:rsidP="00F35CA5">
            <w:pPr>
              <w:spacing w:before="120" w:after="120" w:line="340" w:lineRule="exact"/>
              <w:jc w:val="center"/>
              <w:rPr>
                <w:rFonts w:ascii="Times New Roman" w:hAnsi="Times New Roman"/>
                <w:b/>
                <w:sz w:val="26"/>
                <w:szCs w:val="26"/>
                <w:lang w:val="en-US"/>
              </w:rPr>
            </w:pPr>
            <w:r w:rsidRPr="00F35CA5">
              <w:rPr>
                <w:rFonts w:ascii="Times New Roman" w:hAnsi="Times New Roman"/>
                <w:b/>
                <w:sz w:val="26"/>
                <w:szCs w:val="26"/>
                <w:lang w:val="en-US"/>
              </w:rPr>
              <w:t>433</w:t>
            </w:r>
          </w:p>
        </w:tc>
        <w:tc>
          <w:tcPr>
            <w:tcW w:w="1401"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100 </w:t>
            </w:r>
            <w:r>
              <w:rPr>
                <w:rFonts w:ascii="Times New Roman" w:hAnsi="Times New Roman"/>
                <w:sz w:val="26"/>
                <w:szCs w:val="26"/>
                <w:lang w:val="en-US"/>
              </w:rPr>
              <w:t>năm tuổi</w:t>
            </w:r>
          </w:p>
        </w:tc>
        <w:tc>
          <w:tcPr>
            <w:tcW w:w="1397"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Pr>
                <w:rFonts w:ascii="Times New Roman" w:hAnsi="Times New Roman"/>
                <w:sz w:val="26"/>
                <w:szCs w:val="26"/>
                <w:lang w:val="en-US"/>
              </w:rPr>
              <w:t xml:space="preserve">Trên </w:t>
            </w:r>
            <w:r w:rsidRPr="00F35CA5">
              <w:rPr>
                <w:rFonts w:ascii="Times New Roman" w:hAnsi="Times New Roman"/>
                <w:sz w:val="26"/>
                <w:szCs w:val="26"/>
                <w:lang w:val="en-US"/>
              </w:rPr>
              <w:t xml:space="preserve">40 </w:t>
            </w:r>
            <w:r>
              <w:rPr>
                <w:rFonts w:ascii="Times New Roman" w:hAnsi="Times New Roman"/>
                <w:sz w:val="26"/>
                <w:szCs w:val="26"/>
                <w:lang w:val="en-US"/>
              </w:rPr>
              <w:t>cm</w:t>
            </w:r>
          </w:p>
        </w:tc>
        <w:tc>
          <w:tcPr>
            <w:tcW w:w="2259" w:type="dxa"/>
            <w:vAlign w:val="center"/>
          </w:tcPr>
          <w:p w:rsidR="001F46EF" w:rsidRPr="00F35CA5" w:rsidRDefault="001F46EF" w:rsidP="005D37BE">
            <w:pPr>
              <w:spacing w:before="120" w:after="120" w:line="340" w:lineRule="exact"/>
              <w:jc w:val="center"/>
              <w:rPr>
                <w:rFonts w:ascii="Times New Roman" w:hAnsi="Times New Roman"/>
                <w:sz w:val="26"/>
                <w:szCs w:val="26"/>
                <w:lang w:val="en-US"/>
              </w:rPr>
            </w:pPr>
            <w:r w:rsidRPr="00F35CA5">
              <w:rPr>
                <w:rFonts w:ascii="Times New Roman" w:hAnsi="Times New Roman"/>
                <w:sz w:val="26"/>
                <w:szCs w:val="26"/>
                <w:lang w:val="en-US"/>
              </w:rPr>
              <w:t>Sinh trưởng, phát triển tốt</w:t>
            </w:r>
          </w:p>
        </w:tc>
      </w:tr>
    </w:tbl>
    <w:p w:rsidR="00FE0684" w:rsidRPr="00F97D26" w:rsidRDefault="00FE0684" w:rsidP="008A2AE3">
      <w:pPr>
        <w:spacing w:before="120" w:after="120" w:line="360" w:lineRule="exact"/>
        <w:ind w:firstLine="720"/>
        <w:jc w:val="both"/>
        <w:rPr>
          <w:rFonts w:ascii="Times New Roman" w:hAnsi="Times New Roman"/>
          <w:sz w:val="28"/>
          <w:szCs w:val="28"/>
          <w:shd w:val="clear" w:color="auto" w:fill="FFFFFF"/>
          <w:lang w:val="en-US"/>
        </w:rPr>
      </w:pPr>
      <w:r w:rsidRPr="00F97D26">
        <w:rPr>
          <w:rFonts w:ascii="Times New Roman" w:hAnsi="Times New Roman"/>
          <w:sz w:val="28"/>
          <w:szCs w:val="28"/>
          <w:lang w:val="nl-NL"/>
        </w:rPr>
        <w:t xml:space="preserve">Theo số liệu rà soát thống kê </w:t>
      </w:r>
      <w:r w:rsidR="00C453E2">
        <w:rPr>
          <w:rFonts w:ascii="Times New Roman" w:hAnsi="Times New Roman"/>
          <w:sz w:val="28"/>
          <w:szCs w:val="28"/>
          <w:lang w:val="nl-NL"/>
        </w:rPr>
        <w:t xml:space="preserve">đến </w:t>
      </w:r>
      <w:r w:rsidRPr="00F97D26">
        <w:rPr>
          <w:rFonts w:ascii="Times New Roman" w:hAnsi="Times New Roman"/>
          <w:sz w:val="28"/>
          <w:szCs w:val="28"/>
          <w:lang w:val="nl-NL"/>
        </w:rPr>
        <w:t xml:space="preserve">tháng 5 năm 2022 </w:t>
      </w:r>
      <w:r w:rsidRPr="00F97D26">
        <w:rPr>
          <w:rFonts w:ascii="Times New Roman" w:hAnsi="Times New Roman"/>
          <w:sz w:val="28"/>
          <w:szCs w:val="28"/>
          <w:shd w:val="clear" w:color="auto" w:fill="FFFFFF"/>
        </w:rPr>
        <w:t xml:space="preserve">diện tích cây </w:t>
      </w:r>
      <w:r w:rsidRPr="00F97D26">
        <w:rPr>
          <w:rFonts w:ascii="Times New Roman" w:hAnsi="Times New Roman"/>
          <w:sz w:val="28"/>
          <w:szCs w:val="28"/>
          <w:shd w:val="clear" w:color="auto" w:fill="FFFFFF"/>
          <w:lang w:val="nl-NL"/>
        </w:rPr>
        <w:t xml:space="preserve">chè Shan tuyết </w:t>
      </w:r>
      <w:r w:rsidRPr="00F97D26">
        <w:rPr>
          <w:rFonts w:ascii="Times New Roman" w:hAnsi="Times New Roman"/>
          <w:sz w:val="28"/>
          <w:szCs w:val="28"/>
          <w:shd w:val="clear" w:color="auto" w:fill="FFFFFF"/>
        </w:rPr>
        <w:t xml:space="preserve">trên địa bàn </w:t>
      </w:r>
      <w:r w:rsidR="00AA290D" w:rsidRPr="00F97D26">
        <w:rPr>
          <w:rFonts w:ascii="Times New Roman" w:hAnsi="Times New Roman"/>
          <w:sz w:val="28"/>
          <w:szCs w:val="28"/>
          <w:shd w:val="clear" w:color="auto" w:fill="FFFFFF"/>
          <w:lang w:val="en-US"/>
        </w:rPr>
        <w:t>xã Bằng Phúc</w:t>
      </w:r>
      <w:r w:rsidRPr="00F97D26">
        <w:rPr>
          <w:rFonts w:ascii="Times New Roman" w:hAnsi="Times New Roman"/>
          <w:sz w:val="28"/>
          <w:szCs w:val="28"/>
          <w:shd w:val="clear" w:color="auto" w:fill="FFFFFF"/>
          <w:lang w:val="nl-NL"/>
        </w:rPr>
        <w:t xml:space="preserve"> là </w:t>
      </w:r>
      <w:r w:rsidRPr="00F97D26">
        <w:rPr>
          <w:rFonts w:ascii="Times New Roman" w:hAnsi="Times New Roman"/>
          <w:bCs/>
          <w:sz w:val="28"/>
          <w:szCs w:val="28"/>
        </w:rPr>
        <w:t>3</w:t>
      </w:r>
      <w:r w:rsidRPr="00F97D26">
        <w:rPr>
          <w:rFonts w:ascii="Times New Roman" w:hAnsi="Times New Roman"/>
          <w:bCs/>
          <w:sz w:val="28"/>
          <w:szCs w:val="28"/>
          <w:lang w:val="en-US"/>
        </w:rPr>
        <w:t>26,34</w:t>
      </w:r>
      <w:r w:rsidRPr="00F97D26">
        <w:rPr>
          <w:rFonts w:ascii="Times New Roman" w:hAnsi="Times New Roman"/>
          <w:sz w:val="28"/>
          <w:szCs w:val="28"/>
          <w:shd w:val="clear" w:color="auto" w:fill="FFFFFF"/>
          <w:lang w:val="nl-NL"/>
        </w:rPr>
        <w:t>ha</w:t>
      </w:r>
      <w:r w:rsidRPr="00F97D26">
        <w:rPr>
          <w:rFonts w:ascii="Times New Roman" w:hAnsi="Times New Roman"/>
          <w:sz w:val="28"/>
          <w:szCs w:val="28"/>
          <w:shd w:val="clear" w:color="auto" w:fill="FFFFFF"/>
        </w:rPr>
        <w:t xml:space="preserve">, </w:t>
      </w:r>
      <w:r w:rsidR="00AA290D" w:rsidRPr="00F97D26">
        <w:rPr>
          <w:rFonts w:ascii="Times New Roman" w:hAnsi="Times New Roman"/>
          <w:sz w:val="28"/>
          <w:szCs w:val="28"/>
          <w:shd w:val="clear" w:color="auto" w:fill="FFFFFF"/>
          <w:lang w:val="en-US"/>
        </w:rPr>
        <w:t>số cây chè Shan tuyết cổ thụ (tuổ</w:t>
      </w:r>
      <w:r w:rsidR="0009426C" w:rsidRPr="00F97D26">
        <w:rPr>
          <w:rFonts w:ascii="Times New Roman" w:hAnsi="Times New Roman"/>
          <w:sz w:val="28"/>
          <w:szCs w:val="28"/>
          <w:shd w:val="clear" w:color="auto" w:fill="FFFFFF"/>
          <w:lang w:val="en-US"/>
        </w:rPr>
        <w:t>i cây trên 10</w:t>
      </w:r>
      <w:r w:rsidR="00AA290D" w:rsidRPr="00F97D26">
        <w:rPr>
          <w:rFonts w:ascii="Times New Roman" w:hAnsi="Times New Roman"/>
          <w:sz w:val="28"/>
          <w:szCs w:val="28"/>
          <w:shd w:val="clear" w:color="auto" w:fill="FFFFFF"/>
          <w:lang w:val="en-US"/>
        </w:rPr>
        <w:t>0</w:t>
      </w:r>
      <w:r w:rsidR="00F35CA5">
        <w:rPr>
          <w:rFonts w:ascii="Times New Roman" w:hAnsi="Times New Roman"/>
          <w:sz w:val="28"/>
          <w:szCs w:val="28"/>
          <w:shd w:val="clear" w:color="auto" w:fill="FFFFFF"/>
          <w:lang w:val="en-US"/>
        </w:rPr>
        <w:t xml:space="preserve"> </w:t>
      </w:r>
      <w:r w:rsidR="00AA290D" w:rsidRPr="00F97D26">
        <w:rPr>
          <w:rFonts w:ascii="Times New Roman" w:hAnsi="Times New Roman"/>
          <w:sz w:val="28"/>
          <w:szCs w:val="28"/>
          <w:shd w:val="clear" w:color="auto" w:fill="FFFFFF"/>
          <w:lang w:val="en-US"/>
        </w:rPr>
        <w:t xml:space="preserve">năm, </w:t>
      </w:r>
      <w:r w:rsidR="0009426C" w:rsidRPr="00F97D26">
        <w:rPr>
          <w:rFonts w:ascii="Times New Roman" w:hAnsi="Times New Roman"/>
          <w:sz w:val="28"/>
          <w:szCs w:val="28"/>
          <w:shd w:val="clear" w:color="auto" w:fill="FFFFFF"/>
          <w:lang w:val="en-US"/>
        </w:rPr>
        <w:t>chu vi thân</w:t>
      </w:r>
      <w:r w:rsidR="00AA290D" w:rsidRPr="00F97D26">
        <w:rPr>
          <w:rFonts w:ascii="Times New Roman" w:hAnsi="Times New Roman"/>
          <w:sz w:val="28"/>
          <w:szCs w:val="28"/>
          <w:shd w:val="clear" w:color="auto" w:fill="FFFFFF"/>
          <w:lang w:val="en-US"/>
        </w:rPr>
        <w:t xml:space="preserve"> cây trên </w:t>
      </w:r>
      <w:r w:rsidR="00F35CA5">
        <w:rPr>
          <w:rFonts w:ascii="Times New Roman" w:hAnsi="Times New Roman"/>
          <w:sz w:val="28"/>
          <w:szCs w:val="28"/>
          <w:shd w:val="clear" w:color="auto" w:fill="FFFFFF"/>
          <w:lang w:val="en-US"/>
        </w:rPr>
        <w:t>4</w:t>
      </w:r>
      <w:r w:rsidR="00AA290D" w:rsidRPr="00F97D26">
        <w:rPr>
          <w:rFonts w:ascii="Times New Roman" w:hAnsi="Times New Roman"/>
          <w:sz w:val="28"/>
          <w:szCs w:val="28"/>
          <w:shd w:val="clear" w:color="auto" w:fill="FFFFFF"/>
          <w:lang w:val="en-US"/>
        </w:rPr>
        <w:t xml:space="preserve">0 cm) có trên </w:t>
      </w:r>
      <w:r w:rsidR="009306DA">
        <w:rPr>
          <w:rFonts w:ascii="Times New Roman" w:hAnsi="Times New Roman"/>
          <w:sz w:val="28"/>
          <w:szCs w:val="28"/>
          <w:shd w:val="clear" w:color="auto" w:fill="FFFFFF"/>
          <w:lang w:val="en-US"/>
        </w:rPr>
        <w:t>430</w:t>
      </w:r>
      <w:r w:rsidR="00AA290D" w:rsidRPr="00F97D26">
        <w:rPr>
          <w:rFonts w:ascii="Times New Roman" w:hAnsi="Times New Roman"/>
          <w:sz w:val="28"/>
          <w:szCs w:val="28"/>
          <w:shd w:val="clear" w:color="auto" w:fill="FFFFFF"/>
          <w:lang w:val="en-US"/>
        </w:rPr>
        <w:t xml:space="preserve"> cây</w:t>
      </w:r>
      <w:r w:rsidRPr="00F97D26">
        <w:rPr>
          <w:rFonts w:ascii="Times New Roman" w:hAnsi="Times New Roman"/>
          <w:sz w:val="28"/>
          <w:szCs w:val="28"/>
          <w:shd w:val="clear" w:color="auto" w:fill="FFFFFF"/>
          <w:lang w:val="nl-NL"/>
        </w:rPr>
        <w:t xml:space="preserve">. </w:t>
      </w:r>
      <w:r w:rsidRPr="00F97D26">
        <w:rPr>
          <w:rFonts w:ascii="Times New Roman" w:hAnsi="Times New Roman"/>
          <w:sz w:val="28"/>
          <w:szCs w:val="28"/>
          <w:shd w:val="clear" w:color="auto" w:fill="FFFFFF"/>
        </w:rPr>
        <w:t xml:space="preserve">Tuy nhiên diện tích </w:t>
      </w:r>
      <w:r w:rsidR="00AA290D" w:rsidRPr="00F97D26">
        <w:rPr>
          <w:rFonts w:ascii="Times New Roman" w:hAnsi="Times New Roman"/>
          <w:sz w:val="28"/>
          <w:szCs w:val="28"/>
          <w:shd w:val="clear" w:color="auto" w:fill="FFFFFF"/>
          <w:lang w:val="en-US"/>
        </w:rPr>
        <w:t xml:space="preserve">và số cây chè Shan tuyết cổ thụ </w:t>
      </w:r>
      <w:r w:rsidRPr="00F97D26">
        <w:rPr>
          <w:rFonts w:ascii="Times New Roman" w:hAnsi="Times New Roman"/>
          <w:sz w:val="28"/>
          <w:szCs w:val="28"/>
          <w:shd w:val="clear" w:color="auto" w:fill="FFFFFF"/>
        </w:rPr>
        <w:t>trong các năm gần đây đều có xu hướng giả</w:t>
      </w:r>
      <w:r w:rsidR="00AA290D" w:rsidRPr="00F97D26">
        <w:rPr>
          <w:rFonts w:ascii="Times New Roman" w:hAnsi="Times New Roman"/>
          <w:sz w:val="28"/>
          <w:szCs w:val="28"/>
          <w:shd w:val="clear" w:color="auto" w:fill="FFFFFF"/>
        </w:rPr>
        <w:t>m do người dân không</w:t>
      </w:r>
      <w:r w:rsidR="00CE2ABC" w:rsidRPr="00F97D26">
        <w:rPr>
          <w:rFonts w:ascii="Times New Roman" w:hAnsi="Times New Roman"/>
          <w:sz w:val="28"/>
          <w:szCs w:val="28"/>
          <w:shd w:val="clear" w:color="auto" w:fill="FFFFFF"/>
          <w:lang w:val="en-US"/>
        </w:rPr>
        <w:t xml:space="preserve"> </w:t>
      </w:r>
      <w:r w:rsidR="00CE2ABC" w:rsidRPr="00F97D26">
        <w:rPr>
          <w:rFonts w:ascii="Times New Roman" w:hAnsi="Times New Roman"/>
          <w:sz w:val="28"/>
          <w:szCs w:val="28"/>
          <w:shd w:val="clear" w:color="auto" w:fill="FFFFFF"/>
        </w:rPr>
        <w:t xml:space="preserve"> chăm sóc</w:t>
      </w:r>
      <w:r w:rsidR="00F35CA5">
        <w:rPr>
          <w:rFonts w:ascii="Times New Roman" w:hAnsi="Times New Roman"/>
          <w:sz w:val="28"/>
          <w:szCs w:val="28"/>
          <w:shd w:val="clear" w:color="auto" w:fill="FFFFFF"/>
          <w:lang w:val="en-US"/>
        </w:rPr>
        <w:t xml:space="preserve">, </w:t>
      </w:r>
      <w:r w:rsidR="00F35CA5" w:rsidRPr="00F97D26">
        <w:rPr>
          <w:rFonts w:ascii="Times New Roman" w:hAnsi="Times New Roman"/>
          <w:sz w:val="28"/>
          <w:szCs w:val="28"/>
          <w:shd w:val="clear" w:color="auto" w:fill="FFFFFF"/>
          <w:lang w:val="en-US"/>
        </w:rPr>
        <w:t>bảo vệ</w:t>
      </w:r>
      <w:r w:rsidR="00CE2ABC" w:rsidRPr="00F97D26">
        <w:rPr>
          <w:rFonts w:ascii="Times New Roman" w:hAnsi="Times New Roman"/>
          <w:sz w:val="28"/>
          <w:szCs w:val="28"/>
          <w:shd w:val="clear" w:color="auto" w:fill="FFFFFF"/>
        </w:rPr>
        <w:t>; xu hướng</w:t>
      </w:r>
      <w:r w:rsidR="00AA290D" w:rsidRPr="00F97D26">
        <w:rPr>
          <w:rFonts w:ascii="Times New Roman" w:hAnsi="Times New Roman"/>
          <w:sz w:val="28"/>
          <w:szCs w:val="28"/>
          <w:shd w:val="clear" w:color="auto" w:fill="FFFFFF"/>
        </w:rPr>
        <w:t xml:space="preserve"> khai thác</w:t>
      </w:r>
      <w:r w:rsidR="005F73E4" w:rsidRPr="00F97D26">
        <w:rPr>
          <w:rFonts w:ascii="Times New Roman" w:hAnsi="Times New Roman"/>
          <w:sz w:val="28"/>
          <w:szCs w:val="28"/>
          <w:shd w:val="clear" w:color="auto" w:fill="FFFFFF"/>
          <w:lang w:val="en-US"/>
        </w:rPr>
        <w:t xml:space="preserve"> bán cho người chơi</w:t>
      </w:r>
      <w:r w:rsidR="00CE2ABC" w:rsidRPr="00F97D26">
        <w:rPr>
          <w:rFonts w:ascii="Times New Roman" w:hAnsi="Times New Roman"/>
          <w:sz w:val="28"/>
          <w:szCs w:val="28"/>
          <w:shd w:val="clear" w:color="auto" w:fill="FFFFFF"/>
          <w:lang w:val="en-US"/>
        </w:rPr>
        <w:t xml:space="preserve"> cây cảnh</w:t>
      </w:r>
      <w:r w:rsidR="00872721">
        <w:rPr>
          <w:rFonts w:ascii="Times New Roman" w:hAnsi="Times New Roman"/>
          <w:sz w:val="28"/>
          <w:szCs w:val="28"/>
          <w:shd w:val="clear" w:color="auto" w:fill="FFFFFF"/>
          <w:lang w:val="en-US"/>
        </w:rPr>
        <w:t xml:space="preserve"> </w:t>
      </w:r>
      <w:r w:rsidR="00CE2ABC" w:rsidRPr="00F97D26">
        <w:rPr>
          <w:rFonts w:ascii="Times New Roman" w:hAnsi="Times New Roman"/>
          <w:sz w:val="28"/>
          <w:szCs w:val="28"/>
          <w:shd w:val="clear" w:color="auto" w:fill="FFFFFF"/>
          <w:lang w:val="en-US"/>
        </w:rPr>
        <w:t>tràn lan.</w:t>
      </w:r>
    </w:p>
    <w:p w:rsidR="0008072F" w:rsidRPr="00F97D26" w:rsidRDefault="00D126CF" w:rsidP="008A2AE3">
      <w:pPr>
        <w:autoSpaceDE w:val="0"/>
        <w:autoSpaceDN w:val="0"/>
        <w:adjustRightInd w:val="0"/>
        <w:spacing w:before="120" w:after="120" w:line="360" w:lineRule="exact"/>
        <w:ind w:firstLine="720"/>
        <w:contextualSpacing/>
        <w:jc w:val="both"/>
        <w:rPr>
          <w:rFonts w:ascii="Times New Roman" w:hAnsi="Times New Roman"/>
          <w:b/>
          <w:sz w:val="28"/>
          <w:szCs w:val="28"/>
          <w:shd w:val="clear" w:color="auto" w:fill="FFFFFF"/>
          <w:lang w:val="pt-BR"/>
        </w:rPr>
      </w:pPr>
      <w:r w:rsidRPr="00F97D26">
        <w:rPr>
          <w:rFonts w:ascii="Times New Roman" w:hAnsi="Times New Roman"/>
          <w:b/>
          <w:sz w:val="28"/>
          <w:szCs w:val="28"/>
          <w:shd w:val="clear" w:color="auto" w:fill="FFFFFF"/>
          <w:lang w:val="pt-BR"/>
        </w:rPr>
        <w:t>V</w:t>
      </w:r>
      <w:r w:rsidR="00520EC1" w:rsidRPr="00F97D26">
        <w:rPr>
          <w:rFonts w:ascii="Times New Roman" w:hAnsi="Times New Roman"/>
          <w:b/>
          <w:sz w:val="28"/>
          <w:szCs w:val="28"/>
          <w:shd w:val="clear" w:color="auto" w:fill="FFFFFF"/>
          <w:lang w:val="pt-BR"/>
        </w:rPr>
        <w:t xml:space="preserve">. </w:t>
      </w:r>
      <w:r w:rsidR="002A36A0" w:rsidRPr="00F97D26">
        <w:rPr>
          <w:rFonts w:ascii="Times New Roman" w:hAnsi="Times New Roman"/>
          <w:b/>
          <w:sz w:val="28"/>
          <w:szCs w:val="28"/>
          <w:shd w:val="clear" w:color="auto" w:fill="FFFFFF"/>
          <w:lang w:val="pt-BR"/>
        </w:rPr>
        <w:t>NỘI DUNG, QUY MÔ, THỜ</w:t>
      </w:r>
      <w:r w:rsidR="0008072F" w:rsidRPr="00F97D26">
        <w:rPr>
          <w:rFonts w:ascii="Times New Roman" w:hAnsi="Times New Roman"/>
          <w:b/>
          <w:sz w:val="28"/>
          <w:szCs w:val="28"/>
          <w:shd w:val="clear" w:color="auto" w:fill="FFFFFF"/>
          <w:lang w:val="pt-BR"/>
        </w:rPr>
        <w:t>I GIAN</w:t>
      </w:r>
      <w:r w:rsidR="004D7B49" w:rsidRPr="00F97D26">
        <w:rPr>
          <w:rFonts w:ascii="Times New Roman" w:hAnsi="Times New Roman"/>
          <w:b/>
          <w:sz w:val="28"/>
          <w:szCs w:val="28"/>
          <w:shd w:val="clear" w:color="auto" w:fill="FFFFFF"/>
          <w:lang w:val="pt-BR"/>
        </w:rPr>
        <w:t xml:space="preserve"> VÀ</w:t>
      </w:r>
      <w:r w:rsidR="002A36A0" w:rsidRPr="00F97D26">
        <w:rPr>
          <w:rFonts w:ascii="Times New Roman" w:hAnsi="Times New Roman"/>
          <w:b/>
          <w:sz w:val="28"/>
          <w:szCs w:val="28"/>
          <w:shd w:val="clear" w:color="auto" w:fill="FFFFFF"/>
          <w:lang w:val="pt-BR"/>
        </w:rPr>
        <w:t xml:space="preserve"> ĐỊA ĐIỂM</w:t>
      </w:r>
    </w:p>
    <w:p w:rsidR="002A36A0" w:rsidRPr="00F97D26" w:rsidRDefault="002A36A0" w:rsidP="008A2AE3">
      <w:pPr>
        <w:autoSpaceDE w:val="0"/>
        <w:autoSpaceDN w:val="0"/>
        <w:adjustRightInd w:val="0"/>
        <w:spacing w:before="120" w:after="120" w:line="360" w:lineRule="exact"/>
        <w:ind w:firstLine="720"/>
        <w:contextualSpacing/>
        <w:jc w:val="both"/>
        <w:rPr>
          <w:rFonts w:ascii="Times New Roman" w:hAnsi="Times New Roman"/>
          <w:b/>
          <w:sz w:val="28"/>
          <w:szCs w:val="28"/>
          <w:shd w:val="clear" w:color="auto" w:fill="FFFFFF"/>
          <w:lang w:val="sv-SE"/>
        </w:rPr>
      </w:pPr>
      <w:r w:rsidRPr="00F97D26">
        <w:rPr>
          <w:rFonts w:ascii="Times New Roman" w:hAnsi="Times New Roman"/>
          <w:b/>
          <w:sz w:val="28"/>
          <w:szCs w:val="28"/>
          <w:shd w:val="clear" w:color="auto" w:fill="FFFFFF"/>
          <w:lang w:val="sv-SE"/>
        </w:rPr>
        <w:t>1. Nội dung:</w:t>
      </w:r>
    </w:p>
    <w:p w:rsidR="00D126CF" w:rsidRPr="00F97D26" w:rsidRDefault="00872721" w:rsidP="008A2AE3">
      <w:pPr>
        <w:autoSpaceDE w:val="0"/>
        <w:autoSpaceDN w:val="0"/>
        <w:adjustRightInd w:val="0"/>
        <w:spacing w:before="120" w:after="120" w:line="360" w:lineRule="exact"/>
        <w:ind w:firstLine="567"/>
        <w:jc w:val="both"/>
        <w:rPr>
          <w:rFonts w:ascii="Times New Roman" w:eastAsia="Times New Roman" w:hAnsi="Times New Roman"/>
          <w:sz w:val="28"/>
          <w:szCs w:val="28"/>
          <w:lang w:val="nl-NL"/>
        </w:rPr>
      </w:pPr>
      <w:r>
        <w:rPr>
          <w:rFonts w:ascii="Times New Roman" w:hAnsi="Times New Roman"/>
          <w:b/>
          <w:sz w:val="28"/>
          <w:szCs w:val="28"/>
          <w:shd w:val="clear" w:color="auto" w:fill="FFFFFF"/>
          <w:lang w:val="sv-SE"/>
        </w:rPr>
        <w:t xml:space="preserve">  </w:t>
      </w:r>
      <w:r w:rsidR="00D126CF" w:rsidRPr="00F97D26">
        <w:rPr>
          <w:rFonts w:ascii="Times New Roman" w:hAnsi="Times New Roman"/>
          <w:b/>
          <w:sz w:val="28"/>
          <w:szCs w:val="28"/>
          <w:shd w:val="clear" w:color="auto" w:fill="FFFFFF"/>
          <w:lang w:val="sv-SE"/>
        </w:rPr>
        <w:t>1</w:t>
      </w:r>
      <w:r w:rsidR="002A36A0" w:rsidRPr="00F97D26">
        <w:rPr>
          <w:rFonts w:ascii="Times New Roman" w:hAnsi="Times New Roman"/>
          <w:b/>
          <w:sz w:val="28"/>
          <w:szCs w:val="28"/>
          <w:shd w:val="clear" w:color="auto" w:fill="FFFFFF"/>
          <w:lang w:val="sv-SE"/>
        </w:rPr>
        <w:t>.1</w:t>
      </w:r>
      <w:r w:rsidR="00D126CF" w:rsidRPr="00F97D26">
        <w:rPr>
          <w:rFonts w:ascii="Times New Roman" w:hAnsi="Times New Roman"/>
          <w:b/>
          <w:sz w:val="28"/>
          <w:szCs w:val="28"/>
          <w:shd w:val="clear" w:color="auto" w:fill="FFFFFF"/>
          <w:lang w:val="sv-SE"/>
        </w:rPr>
        <w:t>.</w:t>
      </w:r>
      <w:r w:rsidR="00C30148">
        <w:rPr>
          <w:rFonts w:ascii="Times New Roman" w:hAnsi="Times New Roman"/>
          <w:b/>
          <w:sz w:val="28"/>
          <w:szCs w:val="28"/>
          <w:shd w:val="clear" w:color="auto" w:fill="FFFFFF"/>
          <w:lang w:val="sv-SE"/>
        </w:rPr>
        <w:t xml:space="preserve"> </w:t>
      </w:r>
      <w:r w:rsidR="0062502E" w:rsidRPr="00F97D26">
        <w:rPr>
          <w:rFonts w:ascii="Times New Roman" w:eastAsia="Times New Roman" w:hAnsi="Times New Roman"/>
          <w:b/>
          <w:sz w:val="28"/>
          <w:szCs w:val="28"/>
          <w:lang w:val="nl-NL" w:eastAsia="vi-VN"/>
        </w:rPr>
        <w:t>Tập huấn:</w:t>
      </w:r>
      <w:r w:rsidR="002172DA">
        <w:rPr>
          <w:rFonts w:ascii="Times New Roman" w:eastAsia="Times New Roman" w:hAnsi="Times New Roman"/>
          <w:b/>
          <w:sz w:val="28"/>
          <w:szCs w:val="28"/>
          <w:lang w:val="nl-NL" w:eastAsia="vi-VN"/>
        </w:rPr>
        <w:t xml:space="preserve"> </w:t>
      </w:r>
      <w:r w:rsidR="0062502E" w:rsidRPr="00F97D26">
        <w:rPr>
          <w:rFonts w:ascii="Times New Roman" w:eastAsia="Times New Roman" w:hAnsi="Times New Roman"/>
          <w:sz w:val="28"/>
          <w:szCs w:val="28"/>
          <w:lang w:val="nl-NL" w:eastAsia="vi-VN"/>
        </w:rPr>
        <w:t>0</w:t>
      </w:r>
      <w:r w:rsidR="00D126CF" w:rsidRPr="00F97D26">
        <w:rPr>
          <w:rFonts w:ascii="Times New Roman" w:eastAsia="Times New Roman" w:hAnsi="Times New Roman"/>
          <w:sz w:val="28"/>
          <w:szCs w:val="28"/>
          <w:lang w:val="nl-NL" w:eastAsia="vi-VN"/>
        </w:rPr>
        <w:t>6</w:t>
      </w:r>
      <w:r w:rsidR="00D126CF" w:rsidRPr="00F97D26">
        <w:rPr>
          <w:rFonts w:ascii="Times New Roman" w:eastAsia="Times New Roman" w:hAnsi="Times New Roman"/>
          <w:sz w:val="28"/>
          <w:szCs w:val="28"/>
        </w:rPr>
        <w:t xml:space="preserve"> lớp với </w:t>
      </w:r>
      <w:r w:rsidR="0062502E" w:rsidRPr="00F97D26">
        <w:rPr>
          <w:rFonts w:ascii="Times New Roman" w:eastAsia="Times New Roman" w:hAnsi="Times New Roman"/>
          <w:sz w:val="28"/>
          <w:szCs w:val="28"/>
          <w:lang w:val="nl-NL"/>
        </w:rPr>
        <w:t>180 lượt hộ dân tham gia</w:t>
      </w:r>
      <w:r>
        <w:rPr>
          <w:rFonts w:ascii="Times New Roman" w:eastAsia="Times New Roman" w:hAnsi="Times New Roman"/>
          <w:sz w:val="28"/>
          <w:szCs w:val="28"/>
          <w:lang w:val="nl-NL"/>
        </w:rPr>
        <w:t xml:space="preserve"> </w:t>
      </w:r>
      <w:r w:rsidR="0062502E" w:rsidRPr="00F97D26">
        <w:rPr>
          <w:rFonts w:ascii="Times New Roman" w:eastAsia="Times New Roman" w:hAnsi="Times New Roman"/>
          <w:i/>
          <w:sz w:val="28"/>
          <w:szCs w:val="28"/>
          <w:lang w:val="en-US"/>
        </w:rPr>
        <w:t>(m</w:t>
      </w:r>
      <w:r w:rsidR="00D126CF" w:rsidRPr="00F97D26">
        <w:rPr>
          <w:rFonts w:ascii="Times New Roman" w:eastAsia="Times New Roman" w:hAnsi="Times New Roman"/>
          <w:i/>
          <w:sz w:val="28"/>
          <w:szCs w:val="28"/>
          <w:lang w:val="en-US"/>
        </w:rPr>
        <w:t>ỗi năm tập huấn 02 đợt: Đợt 01 tháng 2-3</w:t>
      </w:r>
      <w:r w:rsidR="004D7B49" w:rsidRPr="00F97D26">
        <w:rPr>
          <w:rFonts w:ascii="Times New Roman" w:eastAsia="Times New Roman" w:hAnsi="Times New Roman"/>
          <w:i/>
          <w:sz w:val="28"/>
          <w:szCs w:val="28"/>
          <w:lang w:val="en-US"/>
        </w:rPr>
        <w:t>:</w:t>
      </w:r>
      <w:r w:rsidR="00D126CF" w:rsidRPr="00F97D26">
        <w:rPr>
          <w:rFonts w:ascii="Times New Roman" w:eastAsia="Times New Roman" w:hAnsi="Times New Roman"/>
          <w:i/>
          <w:sz w:val="28"/>
          <w:szCs w:val="28"/>
          <w:lang w:val="en-US"/>
        </w:rPr>
        <w:t xml:space="preserve"> </w:t>
      </w:r>
      <w:r w:rsidR="00C645E5">
        <w:rPr>
          <w:rFonts w:ascii="Times New Roman" w:eastAsia="Times New Roman" w:hAnsi="Times New Roman"/>
          <w:i/>
          <w:sz w:val="28"/>
          <w:szCs w:val="28"/>
          <w:lang w:val="en-US"/>
        </w:rPr>
        <w:t>N</w:t>
      </w:r>
      <w:r w:rsidR="00D126CF" w:rsidRPr="00F97D26">
        <w:rPr>
          <w:rFonts w:ascii="Times New Roman" w:eastAsia="Times New Roman" w:hAnsi="Times New Roman"/>
          <w:i/>
          <w:sz w:val="28"/>
          <w:szCs w:val="28"/>
          <w:lang w:val="en-US"/>
        </w:rPr>
        <w:t xml:space="preserve">ội dung </w:t>
      </w:r>
      <w:r w:rsidR="0062502E" w:rsidRPr="00F97D26">
        <w:rPr>
          <w:rFonts w:ascii="Times New Roman" w:eastAsia="Times New Roman" w:hAnsi="Times New Roman"/>
          <w:i/>
          <w:sz w:val="28"/>
          <w:szCs w:val="28"/>
          <w:lang w:val="en-US"/>
        </w:rPr>
        <w:t xml:space="preserve">về </w:t>
      </w:r>
      <w:r w:rsidR="00D126CF" w:rsidRPr="00F97D26">
        <w:rPr>
          <w:rFonts w:ascii="Times New Roman" w:eastAsia="Times New Roman" w:hAnsi="Times New Roman"/>
          <w:i/>
          <w:sz w:val="28"/>
          <w:szCs w:val="28"/>
          <w:lang w:val="en-US"/>
        </w:rPr>
        <w:t xml:space="preserve">chăm sóc, </w:t>
      </w:r>
      <w:r w:rsidR="004D7B49" w:rsidRPr="00F97D26">
        <w:rPr>
          <w:rFonts w:ascii="Times New Roman" w:eastAsia="Times New Roman" w:hAnsi="Times New Roman"/>
          <w:i/>
          <w:sz w:val="28"/>
          <w:szCs w:val="28"/>
          <w:lang w:val="en-US"/>
        </w:rPr>
        <w:t>bón phân</w:t>
      </w:r>
      <w:r w:rsidR="00C645E5">
        <w:rPr>
          <w:rFonts w:ascii="Times New Roman" w:eastAsia="Times New Roman" w:hAnsi="Times New Roman"/>
          <w:i/>
          <w:sz w:val="28"/>
          <w:szCs w:val="28"/>
          <w:lang w:val="en-US"/>
        </w:rPr>
        <w:t xml:space="preserve"> và phòng trừ sâu bệnh; Đ</w:t>
      </w:r>
      <w:r w:rsidR="00D126CF" w:rsidRPr="00F97D26">
        <w:rPr>
          <w:rFonts w:ascii="Times New Roman" w:eastAsia="Times New Roman" w:hAnsi="Times New Roman"/>
          <w:i/>
          <w:sz w:val="28"/>
          <w:szCs w:val="28"/>
          <w:lang w:val="en-US"/>
        </w:rPr>
        <w:t>ợt 02 vào tháng 9-10: Nội dung t</w:t>
      </w:r>
      <w:r w:rsidR="0062502E" w:rsidRPr="00F97D26">
        <w:rPr>
          <w:rFonts w:ascii="Times New Roman" w:eastAsia="Times New Roman" w:hAnsi="Times New Roman"/>
          <w:i/>
          <w:sz w:val="28"/>
          <w:szCs w:val="28"/>
          <w:lang w:val="en-US"/>
        </w:rPr>
        <w:t>ậ</w:t>
      </w:r>
      <w:r w:rsidR="00D126CF" w:rsidRPr="00F97D26">
        <w:rPr>
          <w:rFonts w:ascii="Times New Roman" w:eastAsia="Times New Roman" w:hAnsi="Times New Roman"/>
          <w:i/>
          <w:sz w:val="28"/>
          <w:szCs w:val="28"/>
          <w:lang w:val="en-US"/>
        </w:rPr>
        <w:t>p huấn</w:t>
      </w:r>
      <w:r w:rsidR="00C645E5">
        <w:rPr>
          <w:rFonts w:ascii="Times New Roman" w:eastAsia="Times New Roman" w:hAnsi="Times New Roman"/>
          <w:i/>
          <w:sz w:val="28"/>
          <w:szCs w:val="28"/>
          <w:lang w:val="en-US"/>
        </w:rPr>
        <w:t xml:space="preserve"> về</w:t>
      </w:r>
      <w:r>
        <w:rPr>
          <w:rFonts w:ascii="Times New Roman" w:eastAsia="Times New Roman" w:hAnsi="Times New Roman"/>
          <w:i/>
          <w:sz w:val="28"/>
          <w:szCs w:val="28"/>
          <w:lang w:val="en-US"/>
        </w:rPr>
        <w:t xml:space="preserve"> </w:t>
      </w:r>
      <w:r w:rsidR="004D7B49" w:rsidRPr="00F97D26">
        <w:rPr>
          <w:rFonts w:ascii="Times New Roman" w:eastAsia="Times New Roman" w:hAnsi="Times New Roman"/>
          <w:i/>
          <w:sz w:val="28"/>
          <w:szCs w:val="28"/>
          <w:lang w:val="en-US"/>
        </w:rPr>
        <w:t xml:space="preserve">hướng dẫn </w:t>
      </w:r>
      <w:r w:rsidR="0062502E" w:rsidRPr="00F97D26">
        <w:rPr>
          <w:rFonts w:ascii="Times New Roman" w:eastAsia="Times New Roman" w:hAnsi="Times New Roman"/>
          <w:i/>
          <w:sz w:val="28"/>
          <w:szCs w:val="28"/>
          <w:lang w:val="en-US"/>
        </w:rPr>
        <w:t xml:space="preserve">các biện pháp </w:t>
      </w:r>
      <w:r w:rsidR="00D126CF" w:rsidRPr="00F97D26">
        <w:rPr>
          <w:rFonts w:ascii="Times New Roman" w:eastAsia="Times New Roman" w:hAnsi="Times New Roman"/>
          <w:i/>
          <w:sz w:val="28"/>
          <w:szCs w:val="28"/>
          <w:lang w:val="en-US"/>
        </w:rPr>
        <w:t>cắt tỉa</w:t>
      </w:r>
      <w:r w:rsidR="004D7B49" w:rsidRPr="00F97D26">
        <w:rPr>
          <w:rFonts w:ascii="Times New Roman" w:eastAsia="Times New Roman" w:hAnsi="Times New Roman"/>
          <w:i/>
          <w:sz w:val="28"/>
          <w:szCs w:val="28"/>
          <w:lang w:val="en-US"/>
        </w:rPr>
        <w:t>,</w:t>
      </w:r>
      <w:r w:rsidR="00D126CF" w:rsidRPr="00F97D26">
        <w:rPr>
          <w:rFonts w:ascii="Times New Roman" w:eastAsia="Times New Roman" w:hAnsi="Times New Roman"/>
          <w:i/>
          <w:sz w:val="28"/>
          <w:szCs w:val="28"/>
          <w:lang w:val="en-US"/>
        </w:rPr>
        <w:t xml:space="preserve"> tạo tán</w:t>
      </w:r>
      <w:r w:rsidR="00C645E5">
        <w:rPr>
          <w:rFonts w:ascii="Times New Roman" w:eastAsia="Times New Roman" w:hAnsi="Times New Roman"/>
          <w:i/>
          <w:sz w:val="28"/>
          <w:szCs w:val="28"/>
          <w:lang w:val="en-US"/>
        </w:rPr>
        <w:t>, phòng trừ sâu bệnh</w:t>
      </w:r>
      <w:r w:rsidR="00D126CF" w:rsidRPr="00F97D26">
        <w:rPr>
          <w:rFonts w:ascii="Times New Roman" w:eastAsia="Times New Roman" w:hAnsi="Times New Roman"/>
          <w:i/>
          <w:sz w:val="28"/>
          <w:szCs w:val="28"/>
          <w:lang w:val="en-US"/>
        </w:rPr>
        <w:t>)</w:t>
      </w:r>
      <w:r w:rsidR="00D126CF" w:rsidRPr="00F97D26">
        <w:rPr>
          <w:rFonts w:ascii="Times New Roman" w:eastAsia="Times New Roman" w:hAnsi="Times New Roman"/>
          <w:sz w:val="28"/>
          <w:szCs w:val="28"/>
          <w:lang w:val="nl-NL"/>
        </w:rPr>
        <w:t>.</w:t>
      </w:r>
    </w:p>
    <w:p w:rsidR="002A36A0" w:rsidRPr="00F97D26" w:rsidRDefault="00872721" w:rsidP="008A2AE3">
      <w:pPr>
        <w:autoSpaceDE w:val="0"/>
        <w:autoSpaceDN w:val="0"/>
        <w:adjustRightInd w:val="0"/>
        <w:spacing w:before="120" w:after="120" w:line="360" w:lineRule="exact"/>
        <w:ind w:firstLine="720"/>
        <w:jc w:val="both"/>
        <w:rPr>
          <w:rFonts w:ascii="Times New Roman" w:hAnsi="Times New Roman"/>
          <w:bCs/>
          <w:sz w:val="28"/>
          <w:szCs w:val="28"/>
          <w:lang w:val="sv-SE"/>
        </w:rPr>
      </w:pPr>
      <w:r>
        <w:rPr>
          <w:rFonts w:ascii="Times New Roman" w:hAnsi="Times New Roman"/>
          <w:b/>
          <w:bCs/>
          <w:sz w:val="28"/>
          <w:szCs w:val="28"/>
          <w:lang w:val="sv-SE"/>
        </w:rPr>
        <w:t>1</w:t>
      </w:r>
      <w:r w:rsidR="002A36A0" w:rsidRPr="00F97D26">
        <w:rPr>
          <w:rFonts w:ascii="Times New Roman" w:hAnsi="Times New Roman"/>
          <w:b/>
          <w:bCs/>
          <w:sz w:val="28"/>
          <w:szCs w:val="28"/>
          <w:lang w:val="sv-SE"/>
        </w:rPr>
        <w:t>.2.</w:t>
      </w:r>
      <w:r w:rsidR="00D126CF" w:rsidRPr="00F97D26">
        <w:rPr>
          <w:rFonts w:ascii="Times New Roman" w:hAnsi="Times New Roman"/>
          <w:b/>
          <w:bCs/>
          <w:sz w:val="28"/>
          <w:szCs w:val="28"/>
          <w:lang w:val="sv-SE"/>
        </w:rPr>
        <w:t xml:space="preserve"> Cấp vật tư</w:t>
      </w:r>
      <w:r w:rsidR="004D7B49" w:rsidRPr="00F97D26">
        <w:rPr>
          <w:rFonts w:ascii="Times New Roman" w:hAnsi="Times New Roman"/>
          <w:b/>
          <w:bCs/>
          <w:sz w:val="28"/>
          <w:szCs w:val="28"/>
          <w:lang w:val="sv-SE"/>
        </w:rPr>
        <w:t>:</w:t>
      </w:r>
      <w:r w:rsidR="004D7B49" w:rsidRPr="00F97D26">
        <w:rPr>
          <w:rFonts w:ascii="Times New Roman" w:hAnsi="Times New Roman"/>
          <w:bCs/>
          <w:sz w:val="28"/>
          <w:szCs w:val="28"/>
          <w:lang w:val="sv-SE"/>
        </w:rPr>
        <w:t xml:space="preserve"> Cấp </w:t>
      </w:r>
      <w:r w:rsidR="00D126CF" w:rsidRPr="00F97D26">
        <w:rPr>
          <w:rFonts w:ascii="Times New Roman" w:hAnsi="Times New Roman"/>
          <w:bCs/>
          <w:sz w:val="28"/>
          <w:szCs w:val="28"/>
          <w:lang w:val="sv-SE"/>
        </w:rPr>
        <w:t>phân bón, thuốc Bảo vệ thực vật</w:t>
      </w:r>
      <w:r w:rsidR="004D7B49" w:rsidRPr="00F97D26">
        <w:rPr>
          <w:rFonts w:ascii="Times New Roman" w:hAnsi="Times New Roman"/>
          <w:bCs/>
          <w:sz w:val="28"/>
          <w:szCs w:val="28"/>
          <w:lang w:val="sv-SE"/>
        </w:rPr>
        <w:t xml:space="preserve"> có nguồ</w:t>
      </w:r>
      <w:r w:rsidR="009C7113" w:rsidRPr="00F97D26">
        <w:rPr>
          <w:rFonts w:ascii="Times New Roman" w:hAnsi="Times New Roman"/>
          <w:bCs/>
          <w:sz w:val="28"/>
          <w:szCs w:val="28"/>
          <w:lang w:val="sv-SE"/>
        </w:rPr>
        <w:t>n gốc</w:t>
      </w:r>
      <w:r w:rsidR="004D7B49" w:rsidRPr="00F97D26">
        <w:rPr>
          <w:rFonts w:ascii="Times New Roman" w:hAnsi="Times New Roman"/>
          <w:bCs/>
          <w:sz w:val="28"/>
          <w:szCs w:val="28"/>
          <w:lang w:val="sv-SE"/>
        </w:rPr>
        <w:t xml:space="preserve"> sinh học</w:t>
      </w:r>
      <w:r w:rsidR="00D126CF" w:rsidRPr="00F97D26">
        <w:rPr>
          <w:rFonts w:ascii="Times New Roman" w:hAnsi="Times New Roman"/>
          <w:bCs/>
          <w:sz w:val="28"/>
          <w:szCs w:val="28"/>
          <w:lang w:val="sv-SE"/>
        </w:rPr>
        <w:t xml:space="preserve">, hướng dẫn người dân thực hiện cắt tỉa, tạo tán </w:t>
      </w:r>
      <w:r w:rsidR="002A36A0" w:rsidRPr="00F97D26">
        <w:rPr>
          <w:rFonts w:ascii="Times New Roman" w:hAnsi="Times New Roman"/>
          <w:bCs/>
          <w:sz w:val="28"/>
          <w:szCs w:val="28"/>
          <w:lang w:val="sv-SE"/>
        </w:rPr>
        <w:t>cho cây chè Shan tuyết cổ thụ tại thực địa.</w:t>
      </w:r>
    </w:p>
    <w:p w:rsidR="005F73E4" w:rsidRPr="009306DA" w:rsidRDefault="00C30148" w:rsidP="008A2AE3">
      <w:pPr>
        <w:tabs>
          <w:tab w:val="left" w:pos="284"/>
        </w:tabs>
        <w:spacing w:before="120" w:after="120" w:line="360" w:lineRule="exact"/>
        <w:ind w:firstLine="851"/>
        <w:jc w:val="both"/>
        <w:rPr>
          <w:rFonts w:ascii="Times New Roman" w:eastAsia="Times New Roman" w:hAnsi="Times New Roman"/>
          <w:spacing w:val="4"/>
          <w:sz w:val="28"/>
          <w:szCs w:val="28"/>
          <w:lang w:val="nl-NL"/>
        </w:rPr>
      </w:pPr>
      <w:r>
        <w:rPr>
          <w:rFonts w:ascii="Times New Roman" w:hAnsi="Times New Roman"/>
          <w:b/>
          <w:bCs/>
          <w:sz w:val="28"/>
          <w:szCs w:val="28"/>
          <w:lang w:val="sv-SE"/>
        </w:rPr>
        <w:t>1</w:t>
      </w:r>
      <w:r w:rsidR="002A36A0" w:rsidRPr="00F97D26">
        <w:rPr>
          <w:rFonts w:ascii="Times New Roman" w:hAnsi="Times New Roman"/>
          <w:b/>
          <w:bCs/>
          <w:sz w:val="28"/>
          <w:szCs w:val="28"/>
          <w:lang w:val="sv-SE"/>
        </w:rPr>
        <w:t>.3. Gắn mã số</w:t>
      </w:r>
      <w:r w:rsidR="00DD6FC1" w:rsidRPr="00F97D26">
        <w:rPr>
          <w:rFonts w:ascii="Times New Roman" w:hAnsi="Times New Roman"/>
          <w:bCs/>
          <w:sz w:val="28"/>
          <w:szCs w:val="28"/>
          <w:lang w:val="sv-SE"/>
        </w:rPr>
        <w:t>:</w:t>
      </w:r>
      <w:r w:rsidR="002172DA">
        <w:rPr>
          <w:rFonts w:ascii="Times New Roman" w:hAnsi="Times New Roman"/>
          <w:bCs/>
          <w:sz w:val="28"/>
          <w:szCs w:val="28"/>
          <w:lang w:val="sv-SE"/>
        </w:rPr>
        <w:t xml:space="preserve"> </w:t>
      </w:r>
      <w:r w:rsidR="00DD6FC1" w:rsidRPr="00F97D26">
        <w:rPr>
          <w:rFonts w:ascii="Times New Roman" w:hAnsi="Times New Roman"/>
          <w:bCs/>
          <w:sz w:val="28"/>
          <w:szCs w:val="28"/>
          <w:lang w:val="sv-SE"/>
        </w:rPr>
        <w:t xml:space="preserve">Gắn </w:t>
      </w:r>
      <w:r w:rsidR="002A36A0" w:rsidRPr="00F97D26">
        <w:rPr>
          <w:rFonts w:ascii="Times New Roman" w:hAnsi="Times New Roman"/>
          <w:bCs/>
          <w:sz w:val="28"/>
          <w:szCs w:val="28"/>
          <w:lang w:val="sv-SE"/>
        </w:rPr>
        <w:t xml:space="preserve">số thẻ thứ tự </w:t>
      </w:r>
      <w:r w:rsidR="00DD6FC1" w:rsidRPr="00F97D26">
        <w:rPr>
          <w:rFonts w:ascii="Times New Roman" w:hAnsi="Times New Roman"/>
          <w:bCs/>
          <w:sz w:val="28"/>
          <w:szCs w:val="28"/>
          <w:lang w:val="sv-SE"/>
        </w:rPr>
        <w:t xml:space="preserve">cho </w:t>
      </w:r>
      <w:r w:rsidR="002A36A0" w:rsidRPr="00F97D26">
        <w:rPr>
          <w:rFonts w:ascii="Times New Roman" w:hAnsi="Times New Roman"/>
          <w:bCs/>
          <w:sz w:val="28"/>
          <w:szCs w:val="28"/>
          <w:lang w:val="sv-SE"/>
        </w:rPr>
        <w:t>cây chè Shan tuyết cổ thụ</w:t>
      </w:r>
      <w:r w:rsidR="005F73E4" w:rsidRPr="00F97D26">
        <w:rPr>
          <w:rFonts w:ascii="Times New Roman" w:hAnsi="Times New Roman"/>
          <w:bCs/>
          <w:sz w:val="28"/>
          <w:szCs w:val="28"/>
          <w:lang w:val="sv-SE"/>
        </w:rPr>
        <w:t xml:space="preserve">; </w:t>
      </w:r>
      <w:r w:rsidR="00DD6FC1" w:rsidRPr="00F97D26">
        <w:rPr>
          <w:rFonts w:ascii="Times New Roman" w:hAnsi="Times New Roman"/>
          <w:bCs/>
          <w:sz w:val="28"/>
          <w:szCs w:val="28"/>
          <w:lang w:val="sv-SE"/>
        </w:rPr>
        <w:t xml:space="preserve">đặt </w:t>
      </w:r>
      <w:r w:rsidR="005F73E4" w:rsidRPr="00F97D26">
        <w:rPr>
          <w:rFonts w:ascii="Times New Roman" w:hAnsi="Times New Roman"/>
          <w:bCs/>
          <w:sz w:val="28"/>
          <w:szCs w:val="28"/>
          <w:lang w:val="sv-SE"/>
        </w:rPr>
        <w:t xml:space="preserve">biển chỉ dẫn đặt tại 03 khu tập trung, đại diện; </w:t>
      </w:r>
      <w:r w:rsidR="009306DA" w:rsidRPr="00F97D26">
        <w:rPr>
          <w:rFonts w:ascii="Times New Roman" w:eastAsia="Times New Roman" w:hAnsi="Times New Roman"/>
          <w:sz w:val="28"/>
          <w:szCs w:val="28"/>
          <w:lang w:val="nl-NL"/>
        </w:rPr>
        <w:t>lập sơ đồ, số hóa và đăng tải tr</w:t>
      </w:r>
      <w:r w:rsidR="009306DA">
        <w:rPr>
          <w:rFonts w:ascii="Times New Roman" w:eastAsia="Times New Roman" w:hAnsi="Times New Roman"/>
          <w:sz w:val="28"/>
          <w:szCs w:val="28"/>
          <w:lang w:val="nl-NL"/>
        </w:rPr>
        <w:t xml:space="preserve">ên cổng thông tin điện tử huyện </w:t>
      </w:r>
      <w:r w:rsidR="005F73E4" w:rsidRPr="00F97D26">
        <w:rPr>
          <w:rFonts w:ascii="Times New Roman" w:hAnsi="Times New Roman"/>
          <w:bCs/>
          <w:sz w:val="28"/>
          <w:szCs w:val="28"/>
          <w:lang w:val="sv-SE"/>
        </w:rPr>
        <w:t xml:space="preserve">nhằm quảng bá </w:t>
      </w:r>
      <w:r w:rsidR="00DD6FC1" w:rsidRPr="00F97D26">
        <w:rPr>
          <w:rFonts w:ascii="Times New Roman" w:hAnsi="Times New Roman"/>
          <w:bCs/>
          <w:sz w:val="28"/>
          <w:szCs w:val="28"/>
          <w:lang w:val="sv-SE"/>
        </w:rPr>
        <w:t>cây</w:t>
      </w:r>
      <w:r w:rsidR="005F73E4" w:rsidRPr="00F97D26">
        <w:rPr>
          <w:rFonts w:ascii="Times New Roman" w:hAnsi="Times New Roman"/>
          <w:bCs/>
          <w:sz w:val="28"/>
          <w:szCs w:val="28"/>
          <w:lang w:val="sv-SE"/>
        </w:rPr>
        <w:t xml:space="preserve"> chè Shan tuyết cổ thụ địa phương. </w:t>
      </w:r>
    </w:p>
    <w:p w:rsidR="00520EC1" w:rsidRPr="00F97D26" w:rsidRDefault="002A36A0" w:rsidP="008A2AE3">
      <w:pPr>
        <w:autoSpaceDE w:val="0"/>
        <w:autoSpaceDN w:val="0"/>
        <w:adjustRightInd w:val="0"/>
        <w:spacing w:before="120" w:after="120" w:line="360" w:lineRule="exact"/>
        <w:ind w:firstLine="720"/>
        <w:jc w:val="both"/>
        <w:rPr>
          <w:rFonts w:ascii="Times New Roman" w:hAnsi="Times New Roman"/>
          <w:bCs/>
          <w:sz w:val="28"/>
          <w:szCs w:val="28"/>
          <w:lang w:val="sv-SE"/>
        </w:rPr>
      </w:pPr>
      <w:r w:rsidRPr="00F97D26">
        <w:rPr>
          <w:rFonts w:ascii="Times New Roman" w:hAnsi="Times New Roman"/>
          <w:b/>
          <w:bCs/>
          <w:sz w:val="28"/>
          <w:szCs w:val="28"/>
          <w:lang w:val="sv-SE"/>
        </w:rPr>
        <w:t>2. Quy mô:</w:t>
      </w:r>
      <w:r w:rsidR="00C453E2">
        <w:rPr>
          <w:rFonts w:ascii="Times New Roman" w:hAnsi="Times New Roman"/>
          <w:b/>
          <w:bCs/>
          <w:sz w:val="28"/>
          <w:szCs w:val="28"/>
          <w:lang w:val="sv-SE"/>
        </w:rPr>
        <w:t xml:space="preserve"> </w:t>
      </w:r>
      <w:r w:rsidR="00863AFC" w:rsidRPr="00F97D26">
        <w:rPr>
          <w:rFonts w:ascii="Times New Roman" w:hAnsi="Times New Roman"/>
          <w:bCs/>
          <w:sz w:val="28"/>
          <w:szCs w:val="28"/>
          <w:lang w:val="sv-SE"/>
        </w:rPr>
        <w:t>433 cây</w:t>
      </w:r>
      <w:r w:rsidRPr="00F97D26">
        <w:rPr>
          <w:rFonts w:ascii="Times New Roman" w:hAnsi="Times New Roman"/>
          <w:bCs/>
          <w:sz w:val="28"/>
          <w:szCs w:val="28"/>
          <w:lang w:val="sv-SE"/>
        </w:rPr>
        <w:t>/</w:t>
      </w:r>
      <w:r w:rsidR="00C453E2">
        <w:rPr>
          <w:rFonts w:ascii="Times New Roman" w:hAnsi="Times New Roman"/>
          <w:bCs/>
          <w:sz w:val="28"/>
          <w:szCs w:val="28"/>
          <w:lang w:val="sv-SE"/>
        </w:rPr>
        <w:t>7 thôn</w:t>
      </w:r>
    </w:p>
    <w:p w:rsidR="00520EC1" w:rsidRPr="00F97D26" w:rsidRDefault="002A36A0" w:rsidP="008A2AE3">
      <w:pPr>
        <w:spacing w:before="120" w:after="120" w:line="360" w:lineRule="exact"/>
        <w:ind w:firstLine="720"/>
        <w:jc w:val="both"/>
        <w:rPr>
          <w:rFonts w:ascii="Times New Roman" w:hAnsi="Times New Roman"/>
          <w:bCs/>
          <w:sz w:val="28"/>
          <w:szCs w:val="28"/>
          <w:lang w:val="sv-SE"/>
        </w:rPr>
      </w:pPr>
      <w:r w:rsidRPr="00F97D26">
        <w:rPr>
          <w:rFonts w:ascii="Times New Roman" w:hAnsi="Times New Roman"/>
          <w:b/>
          <w:bCs/>
          <w:sz w:val="28"/>
          <w:szCs w:val="28"/>
          <w:lang w:val="sv-SE"/>
        </w:rPr>
        <w:t>3.</w:t>
      </w:r>
      <w:r w:rsidR="00520EC1" w:rsidRPr="00F97D26">
        <w:rPr>
          <w:rFonts w:ascii="Times New Roman" w:hAnsi="Times New Roman"/>
          <w:b/>
          <w:bCs/>
          <w:sz w:val="28"/>
          <w:szCs w:val="28"/>
          <w:lang w:val="sv-SE"/>
        </w:rPr>
        <w:t xml:space="preserve"> Thời gian thực hiện:</w:t>
      </w:r>
      <w:r w:rsidR="00520EC1" w:rsidRPr="00F97D26">
        <w:rPr>
          <w:rFonts w:ascii="Times New Roman" w:hAnsi="Times New Roman"/>
          <w:bCs/>
          <w:sz w:val="28"/>
          <w:szCs w:val="28"/>
          <w:lang w:val="sv-SE"/>
        </w:rPr>
        <w:t xml:space="preserve"> 03 năm, từ</w:t>
      </w:r>
      <w:r w:rsidRPr="00F97D26">
        <w:rPr>
          <w:rFonts w:ascii="Times New Roman" w:hAnsi="Times New Roman"/>
          <w:bCs/>
          <w:sz w:val="28"/>
          <w:szCs w:val="28"/>
          <w:lang w:val="sv-SE"/>
        </w:rPr>
        <w:t xml:space="preserve"> năm 2023-2025, cụ thể:</w:t>
      </w:r>
    </w:p>
    <w:p w:rsidR="00C77D91" w:rsidRPr="00F97D26" w:rsidRDefault="0008072F" w:rsidP="008A2AE3">
      <w:pPr>
        <w:spacing w:before="120" w:after="120" w:line="360" w:lineRule="exact"/>
        <w:ind w:firstLine="720"/>
        <w:jc w:val="both"/>
        <w:rPr>
          <w:rFonts w:ascii="Times New Roman" w:hAnsi="Times New Roman"/>
          <w:bCs/>
          <w:sz w:val="28"/>
          <w:szCs w:val="28"/>
          <w:lang w:val="sv-SE"/>
        </w:rPr>
      </w:pPr>
      <w:r w:rsidRPr="00F97D26">
        <w:rPr>
          <w:rFonts w:ascii="Times New Roman" w:hAnsi="Times New Roman"/>
          <w:bCs/>
          <w:sz w:val="28"/>
          <w:szCs w:val="28"/>
          <w:lang w:val="sv-SE"/>
        </w:rPr>
        <w:t>- Năm 2023: T</w:t>
      </w:r>
      <w:r w:rsidR="002A36A0" w:rsidRPr="00F97D26">
        <w:rPr>
          <w:rFonts w:ascii="Times New Roman" w:hAnsi="Times New Roman"/>
          <w:bCs/>
          <w:sz w:val="28"/>
          <w:szCs w:val="28"/>
          <w:lang w:val="sv-SE"/>
        </w:rPr>
        <w:t>ập huấ</w:t>
      </w:r>
      <w:r w:rsidRPr="00F97D26">
        <w:rPr>
          <w:rFonts w:ascii="Times New Roman" w:hAnsi="Times New Roman"/>
          <w:bCs/>
          <w:sz w:val="28"/>
          <w:szCs w:val="28"/>
          <w:lang w:val="sv-SE"/>
        </w:rPr>
        <w:t>n,</w:t>
      </w:r>
      <w:r w:rsidR="002A36A0" w:rsidRPr="00F97D26">
        <w:rPr>
          <w:rFonts w:ascii="Times New Roman" w:hAnsi="Times New Roman"/>
          <w:bCs/>
          <w:sz w:val="28"/>
          <w:szCs w:val="28"/>
          <w:lang w:val="sv-SE"/>
        </w:rPr>
        <w:t xml:space="preserve"> chăm sóc (làm cỏ, vệ sinh xung quanh gốc), cấp phân bón, </w:t>
      </w:r>
      <w:r w:rsidRPr="00F97D26">
        <w:rPr>
          <w:rFonts w:ascii="Times New Roman" w:hAnsi="Times New Roman"/>
          <w:bCs/>
          <w:sz w:val="28"/>
          <w:szCs w:val="28"/>
          <w:lang w:val="sv-SE"/>
        </w:rPr>
        <w:t>cắt tỉa, tạo tán</w:t>
      </w:r>
      <w:r w:rsidR="009306DA">
        <w:rPr>
          <w:rFonts w:ascii="Times New Roman" w:hAnsi="Times New Roman"/>
          <w:bCs/>
          <w:sz w:val="28"/>
          <w:szCs w:val="28"/>
          <w:lang w:val="sv-SE"/>
        </w:rPr>
        <w:t>,</w:t>
      </w:r>
      <w:r w:rsidRPr="00F97D26">
        <w:rPr>
          <w:rFonts w:ascii="Times New Roman" w:hAnsi="Times New Roman"/>
          <w:bCs/>
          <w:sz w:val="28"/>
          <w:szCs w:val="28"/>
          <w:lang w:val="sv-SE"/>
        </w:rPr>
        <w:t xml:space="preserve"> </w:t>
      </w:r>
      <w:r w:rsidR="009306DA">
        <w:rPr>
          <w:rFonts w:ascii="Times New Roman" w:hAnsi="Times New Roman"/>
          <w:bCs/>
          <w:sz w:val="28"/>
          <w:szCs w:val="28"/>
          <w:lang w:val="sv-SE"/>
        </w:rPr>
        <w:t xml:space="preserve">hướng dẫn phòng trừ sâu bệnh </w:t>
      </w:r>
      <w:r w:rsidRPr="00F97D26">
        <w:rPr>
          <w:rFonts w:ascii="Times New Roman" w:hAnsi="Times New Roman"/>
          <w:bCs/>
          <w:sz w:val="28"/>
          <w:szCs w:val="28"/>
          <w:lang w:val="sv-SE"/>
        </w:rPr>
        <w:t>năm thứ nhất.</w:t>
      </w:r>
      <w:r w:rsidR="00B7159F" w:rsidRPr="00F97D26">
        <w:rPr>
          <w:rFonts w:ascii="Times New Roman" w:hAnsi="Times New Roman"/>
          <w:bCs/>
          <w:sz w:val="28"/>
          <w:szCs w:val="28"/>
          <w:lang w:val="sv-SE"/>
        </w:rPr>
        <w:t xml:space="preserve"> Đảm bảo cung ứng, đối ứng đầy đủ</w:t>
      </w:r>
      <w:r w:rsidR="00DD6FC1" w:rsidRPr="00F97D26">
        <w:rPr>
          <w:rFonts w:ascii="Times New Roman" w:hAnsi="Times New Roman"/>
          <w:bCs/>
          <w:sz w:val="28"/>
          <w:szCs w:val="28"/>
          <w:lang w:val="sv-SE"/>
        </w:rPr>
        <w:t xml:space="preserve"> vật tư</w:t>
      </w:r>
      <w:r w:rsidR="00B7159F" w:rsidRPr="00F97D26">
        <w:rPr>
          <w:rFonts w:ascii="Times New Roman" w:hAnsi="Times New Roman"/>
          <w:bCs/>
          <w:sz w:val="28"/>
          <w:szCs w:val="28"/>
          <w:lang w:val="sv-SE"/>
        </w:rPr>
        <w:t xml:space="preserve">, </w:t>
      </w:r>
      <w:r w:rsidR="00C77D91" w:rsidRPr="00F97D26">
        <w:rPr>
          <w:rFonts w:ascii="Times New Roman" w:hAnsi="Times New Roman"/>
          <w:bCs/>
          <w:sz w:val="28"/>
          <w:szCs w:val="28"/>
          <w:lang w:val="sv-SE"/>
        </w:rPr>
        <w:t>kéo cắt tỉa cành</w:t>
      </w:r>
      <w:r w:rsidR="00B7159F" w:rsidRPr="00F97D26">
        <w:rPr>
          <w:rFonts w:ascii="Times New Roman" w:hAnsi="Times New Roman"/>
          <w:bCs/>
          <w:sz w:val="28"/>
          <w:szCs w:val="28"/>
          <w:lang w:val="sv-SE"/>
        </w:rPr>
        <w:t>.</w:t>
      </w:r>
    </w:p>
    <w:p w:rsidR="002A36A0" w:rsidRPr="00F97D26" w:rsidRDefault="002A36A0" w:rsidP="008A2AE3">
      <w:pPr>
        <w:spacing w:before="120" w:after="120" w:line="360" w:lineRule="exact"/>
        <w:ind w:firstLine="720"/>
        <w:jc w:val="both"/>
        <w:rPr>
          <w:rFonts w:ascii="Times New Roman" w:hAnsi="Times New Roman"/>
          <w:bCs/>
          <w:sz w:val="28"/>
          <w:szCs w:val="28"/>
          <w:lang w:val="sv-SE"/>
        </w:rPr>
      </w:pPr>
      <w:r w:rsidRPr="00F97D26">
        <w:rPr>
          <w:rFonts w:ascii="Times New Roman" w:hAnsi="Times New Roman"/>
          <w:bCs/>
          <w:sz w:val="28"/>
          <w:szCs w:val="28"/>
          <w:lang w:val="sv-SE"/>
        </w:rPr>
        <w:t xml:space="preserve">- Năm 2024: </w:t>
      </w:r>
      <w:r w:rsidR="0008072F" w:rsidRPr="00F97D26">
        <w:rPr>
          <w:rFonts w:ascii="Times New Roman" w:hAnsi="Times New Roman"/>
          <w:bCs/>
          <w:sz w:val="28"/>
          <w:szCs w:val="28"/>
          <w:lang w:val="sv-SE"/>
        </w:rPr>
        <w:t>C</w:t>
      </w:r>
      <w:r w:rsidRPr="00F97D26">
        <w:rPr>
          <w:rFonts w:ascii="Times New Roman" w:hAnsi="Times New Roman"/>
          <w:bCs/>
          <w:sz w:val="28"/>
          <w:szCs w:val="28"/>
          <w:lang w:val="sv-SE"/>
        </w:rPr>
        <w:t>hăm sóc (làm cỏ, vệ sinh xung quanh gốc</w:t>
      </w:r>
      <w:r w:rsidR="0008072F" w:rsidRPr="00F97D26">
        <w:rPr>
          <w:rFonts w:ascii="Times New Roman" w:hAnsi="Times New Roman"/>
          <w:bCs/>
          <w:sz w:val="28"/>
          <w:szCs w:val="28"/>
          <w:lang w:val="sv-SE"/>
        </w:rPr>
        <w:t>)</w:t>
      </w:r>
      <w:r w:rsidRPr="00F97D26">
        <w:rPr>
          <w:rFonts w:ascii="Times New Roman" w:hAnsi="Times New Roman"/>
          <w:bCs/>
          <w:sz w:val="28"/>
          <w:szCs w:val="28"/>
          <w:lang w:val="sv-SE"/>
        </w:rPr>
        <w:t>, cấp phân bón,</w:t>
      </w:r>
      <w:r w:rsidR="0008072F" w:rsidRPr="00F97D26">
        <w:rPr>
          <w:rFonts w:ascii="Times New Roman" w:hAnsi="Times New Roman"/>
          <w:bCs/>
          <w:sz w:val="28"/>
          <w:szCs w:val="28"/>
          <w:lang w:val="sv-SE"/>
        </w:rPr>
        <w:t xml:space="preserve"> thuốc Bảo vệ thực hướng dẫn phòng trừ sâu bệnh, cắt tỉa, tạo tán</w:t>
      </w:r>
      <w:r w:rsidR="009306DA">
        <w:rPr>
          <w:rFonts w:ascii="Times New Roman" w:hAnsi="Times New Roman"/>
          <w:bCs/>
          <w:sz w:val="28"/>
          <w:szCs w:val="28"/>
          <w:lang w:val="sv-SE"/>
        </w:rPr>
        <w:t xml:space="preserve">, </w:t>
      </w:r>
      <w:r w:rsidR="0008072F" w:rsidRPr="00F97D26">
        <w:rPr>
          <w:rFonts w:ascii="Times New Roman" w:hAnsi="Times New Roman"/>
          <w:bCs/>
          <w:sz w:val="28"/>
          <w:szCs w:val="28"/>
          <w:lang w:val="sv-SE"/>
        </w:rPr>
        <w:t xml:space="preserve"> năm thứ 2</w:t>
      </w:r>
      <w:r w:rsidR="00B7159F" w:rsidRPr="00F97D26">
        <w:rPr>
          <w:rFonts w:ascii="Times New Roman" w:hAnsi="Times New Roman"/>
          <w:bCs/>
          <w:sz w:val="28"/>
          <w:szCs w:val="28"/>
          <w:lang w:val="sv-SE"/>
        </w:rPr>
        <w:t>. Đảm bảo cung ứng, đối ứng đầy đủ</w:t>
      </w:r>
      <w:r w:rsidR="00DD6FC1" w:rsidRPr="00F97D26">
        <w:rPr>
          <w:rFonts w:ascii="Times New Roman" w:hAnsi="Times New Roman"/>
          <w:bCs/>
          <w:sz w:val="28"/>
          <w:szCs w:val="28"/>
          <w:lang w:val="sv-SE"/>
        </w:rPr>
        <w:t xml:space="preserve"> vật tư</w:t>
      </w:r>
      <w:r w:rsidR="009306DA" w:rsidRPr="00F97D26">
        <w:rPr>
          <w:rFonts w:ascii="Times New Roman" w:hAnsi="Times New Roman"/>
          <w:bCs/>
          <w:sz w:val="28"/>
          <w:szCs w:val="28"/>
          <w:lang w:val="sv-SE"/>
        </w:rPr>
        <w:t>; gắn mã số, mã thẻ thứ tự cho cây Chè Shan tuyết cổ thụ; treo biển 03 khu vực có cây chè Shan tuyết cổ thụ tập trung, đại diện</w:t>
      </w:r>
      <w:r w:rsidR="009306DA">
        <w:rPr>
          <w:rFonts w:ascii="Times New Roman" w:hAnsi="Times New Roman"/>
          <w:bCs/>
          <w:sz w:val="28"/>
          <w:szCs w:val="28"/>
          <w:lang w:val="sv-SE"/>
        </w:rPr>
        <w:t xml:space="preserve">; </w:t>
      </w:r>
      <w:r w:rsidR="009306DA" w:rsidRPr="00F97D26">
        <w:rPr>
          <w:rFonts w:ascii="Times New Roman" w:eastAsia="Times New Roman" w:hAnsi="Times New Roman"/>
          <w:sz w:val="28"/>
          <w:szCs w:val="28"/>
          <w:lang w:val="nl-NL"/>
        </w:rPr>
        <w:t>lập sơ đồ, số hóa và đăng tải tr</w:t>
      </w:r>
      <w:r w:rsidR="009306DA">
        <w:rPr>
          <w:rFonts w:ascii="Times New Roman" w:eastAsia="Times New Roman" w:hAnsi="Times New Roman"/>
          <w:sz w:val="28"/>
          <w:szCs w:val="28"/>
          <w:lang w:val="nl-NL"/>
        </w:rPr>
        <w:t>ên cổng thông tin điện tử.</w:t>
      </w:r>
    </w:p>
    <w:p w:rsidR="00DD6FC1" w:rsidRPr="00F97D26" w:rsidRDefault="002A36A0" w:rsidP="008A2AE3">
      <w:pPr>
        <w:spacing w:before="120" w:after="120" w:line="360" w:lineRule="exact"/>
        <w:ind w:firstLine="720"/>
        <w:jc w:val="both"/>
        <w:rPr>
          <w:rFonts w:ascii="Times New Roman" w:hAnsi="Times New Roman"/>
          <w:bCs/>
          <w:sz w:val="28"/>
          <w:szCs w:val="28"/>
          <w:lang w:val="sv-SE"/>
        </w:rPr>
      </w:pPr>
      <w:r w:rsidRPr="00F97D26">
        <w:rPr>
          <w:rFonts w:ascii="Times New Roman" w:hAnsi="Times New Roman"/>
          <w:bCs/>
          <w:sz w:val="28"/>
          <w:szCs w:val="28"/>
          <w:lang w:val="sv-SE"/>
        </w:rPr>
        <w:lastRenderedPageBreak/>
        <w:t xml:space="preserve">- Năm 2025: </w:t>
      </w:r>
      <w:r w:rsidR="0008072F" w:rsidRPr="00F97D26">
        <w:rPr>
          <w:rFonts w:ascii="Times New Roman" w:hAnsi="Times New Roman"/>
          <w:bCs/>
          <w:sz w:val="28"/>
          <w:szCs w:val="28"/>
          <w:lang w:val="sv-SE"/>
        </w:rPr>
        <w:t xml:space="preserve">Cấp phân bón, thuốc Bảo vệ thực vật, </w:t>
      </w:r>
      <w:r w:rsidRPr="00F97D26">
        <w:rPr>
          <w:rFonts w:ascii="Times New Roman" w:hAnsi="Times New Roman"/>
          <w:bCs/>
          <w:sz w:val="28"/>
          <w:szCs w:val="28"/>
          <w:lang w:val="sv-SE"/>
        </w:rPr>
        <w:t>chăm sóc (làm cỏ, vệ sinh xung quanh gốc, cấp phân bón</w:t>
      </w:r>
      <w:r w:rsidR="00DD6FC1" w:rsidRPr="00F97D26">
        <w:rPr>
          <w:rFonts w:ascii="Times New Roman" w:hAnsi="Times New Roman"/>
          <w:bCs/>
          <w:sz w:val="28"/>
          <w:szCs w:val="28"/>
          <w:lang w:val="sv-SE"/>
        </w:rPr>
        <w:t>, thuố</w:t>
      </w:r>
      <w:r w:rsidR="00837580">
        <w:rPr>
          <w:rFonts w:ascii="Times New Roman" w:hAnsi="Times New Roman"/>
          <w:bCs/>
          <w:sz w:val="28"/>
          <w:szCs w:val="28"/>
          <w:lang w:val="sv-SE"/>
        </w:rPr>
        <w:t>c B</w:t>
      </w:r>
      <w:r w:rsidR="00DD6FC1" w:rsidRPr="00F97D26">
        <w:rPr>
          <w:rFonts w:ascii="Times New Roman" w:hAnsi="Times New Roman"/>
          <w:bCs/>
          <w:sz w:val="28"/>
          <w:szCs w:val="28"/>
          <w:lang w:val="sv-SE"/>
        </w:rPr>
        <w:t>ảo vệ thực vật năm thứ</w:t>
      </w:r>
      <w:r w:rsidR="009306DA">
        <w:rPr>
          <w:rFonts w:ascii="Times New Roman" w:hAnsi="Times New Roman"/>
          <w:bCs/>
          <w:sz w:val="28"/>
          <w:szCs w:val="28"/>
          <w:lang w:val="sv-SE"/>
        </w:rPr>
        <w:t xml:space="preserve"> 3).</w:t>
      </w:r>
    </w:p>
    <w:p w:rsidR="00520EC1" w:rsidRPr="00F97D26" w:rsidRDefault="002A36A0" w:rsidP="008A2AE3">
      <w:pPr>
        <w:spacing w:before="120" w:after="120" w:line="360" w:lineRule="exact"/>
        <w:ind w:firstLine="720"/>
        <w:jc w:val="both"/>
        <w:rPr>
          <w:rFonts w:ascii="Times New Roman" w:hAnsi="Times New Roman"/>
          <w:bCs/>
          <w:sz w:val="28"/>
          <w:szCs w:val="28"/>
          <w:lang w:val="sv-SE"/>
        </w:rPr>
      </w:pPr>
      <w:r w:rsidRPr="00F97D26">
        <w:rPr>
          <w:rFonts w:ascii="Times New Roman" w:hAnsi="Times New Roman"/>
          <w:b/>
          <w:bCs/>
          <w:sz w:val="28"/>
          <w:szCs w:val="28"/>
          <w:lang w:val="sv-SE"/>
        </w:rPr>
        <w:t>4.</w:t>
      </w:r>
      <w:r w:rsidR="00520EC1" w:rsidRPr="00F97D26">
        <w:rPr>
          <w:rFonts w:ascii="Times New Roman" w:hAnsi="Times New Roman"/>
          <w:b/>
          <w:bCs/>
          <w:sz w:val="28"/>
          <w:szCs w:val="28"/>
          <w:lang w:val="sv-SE"/>
        </w:rPr>
        <w:t xml:space="preserve"> Địa điểm</w:t>
      </w:r>
      <w:r w:rsidRPr="00F97D26">
        <w:rPr>
          <w:rFonts w:ascii="Times New Roman" w:hAnsi="Times New Roman"/>
          <w:b/>
          <w:bCs/>
          <w:sz w:val="28"/>
          <w:szCs w:val="28"/>
          <w:lang w:val="sv-SE"/>
        </w:rPr>
        <w:t xml:space="preserve"> thực hiện</w:t>
      </w:r>
      <w:r w:rsidR="00520EC1" w:rsidRPr="00F97D26">
        <w:rPr>
          <w:rFonts w:ascii="Times New Roman" w:hAnsi="Times New Roman"/>
          <w:bCs/>
          <w:sz w:val="28"/>
          <w:szCs w:val="28"/>
          <w:lang w:val="sv-SE"/>
        </w:rPr>
        <w:t>: Tạ</w:t>
      </w:r>
      <w:r w:rsidR="00763DDF" w:rsidRPr="00F97D26">
        <w:rPr>
          <w:rFonts w:ascii="Times New Roman" w:hAnsi="Times New Roman"/>
          <w:bCs/>
          <w:sz w:val="28"/>
          <w:szCs w:val="28"/>
          <w:lang w:val="sv-SE"/>
        </w:rPr>
        <w:t>i các thôn</w:t>
      </w:r>
      <w:r w:rsidR="002172DA">
        <w:rPr>
          <w:rFonts w:ascii="Times New Roman" w:hAnsi="Times New Roman"/>
          <w:bCs/>
          <w:sz w:val="28"/>
          <w:szCs w:val="28"/>
          <w:lang w:val="sv-SE"/>
        </w:rPr>
        <w:t xml:space="preserve"> </w:t>
      </w:r>
      <w:r w:rsidR="00C453E2" w:rsidRPr="00F97D26">
        <w:rPr>
          <w:rFonts w:ascii="Times New Roman" w:eastAsia="Times New Roman" w:hAnsi="Times New Roman"/>
          <w:sz w:val="28"/>
          <w:szCs w:val="28"/>
          <w:lang w:val="en-US"/>
        </w:rPr>
        <w:t>Phiêng Phung, Nà Bay, Bản Kiếu, Bản Chang, Nà Pài</w:t>
      </w:r>
      <w:r w:rsidR="00C453E2">
        <w:rPr>
          <w:rFonts w:ascii="Times New Roman" w:eastAsia="Times New Roman" w:hAnsi="Times New Roman"/>
          <w:sz w:val="28"/>
          <w:szCs w:val="28"/>
          <w:lang w:val="en-US"/>
        </w:rPr>
        <w:t xml:space="preserve">, Nà Hồng, Bản Quân </w:t>
      </w:r>
      <w:r w:rsidR="00763DDF" w:rsidRPr="00F97D26">
        <w:rPr>
          <w:rFonts w:ascii="Times New Roman" w:hAnsi="Times New Roman"/>
          <w:bCs/>
          <w:sz w:val="28"/>
          <w:szCs w:val="28"/>
          <w:lang w:val="sv-SE"/>
        </w:rPr>
        <w:t xml:space="preserve">xã </w:t>
      </w:r>
      <w:r w:rsidR="00520EC1" w:rsidRPr="00F97D26">
        <w:rPr>
          <w:rFonts w:ascii="Times New Roman" w:hAnsi="Times New Roman"/>
          <w:spacing w:val="4"/>
          <w:sz w:val="28"/>
          <w:szCs w:val="28"/>
          <w:lang w:val="nl-NL"/>
        </w:rPr>
        <w:t>Bằ</w:t>
      </w:r>
      <w:r w:rsidR="0008072F" w:rsidRPr="00F97D26">
        <w:rPr>
          <w:rFonts w:ascii="Times New Roman" w:hAnsi="Times New Roman"/>
          <w:spacing w:val="4"/>
          <w:sz w:val="28"/>
          <w:szCs w:val="28"/>
          <w:lang w:val="nl-NL"/>
        </w:rPr>
        <w:t>ng</w:t>
      </w:r>
      <w:r w:rsidR="00C453E2">
        <w:rPr>
          <w:rFonts w:ascii="Times New Roman" w:hAnsi="Times New Roman"/>
          <w:spacing w:val="4"/>
          <w:sz w:val="28"/>
          <w:szCs w:val="28"/>
          <w:lang w:val="nl-NL"/>
        </w:rPr>
        <w:t xml:space="preserve"> Phúc</w:t>
      </w:r>
      <w:r w:rsidR="00520EC1" w:rsidRPr="00F97D26">
        <w:rPr>
          <w:rFonts w:ascii="Times New Roman" w:hAnsi="Times New Roman"/>
          <w:bCs/>
          <w:sz w:val="28"/>
          <w:szCs w:val="28"/>
          <w:lang w:val="sv-SE"/>
        </w:rPr>
        <w:t>.</w:t>
      </w:r>
    </w:p>
    <w:p w:rsidR="0008072F" w:rsidRPr="00F97D26" w:rsidRDefault="0008072F" w:rsidP="008A2AE3">
      <w:pPr>
        <w:autoSpaceDE w:val="0"/>
        <w:autoSpaceDN w:val="0"/>
        <w:adjustRightInd w:val="0"/>
        <w:spacing w:before="120" w:after="120" w:line="360" w:lineRule="exact"/>
        <w:ind w:firstLine="720"/>
        <w:contextualSpacing/>
        <w:jc w:val="both"/>
        <w:rPr>
          <w:rFonts w:ascii="Times New Roman" w:hAnsi="Times New Roman"/>
          <w:b/>
          <w:sz w:val="28"/>
          <w:szCs w:val="28"/>
          <w:shd w:val="clear" w:color="auto" w:fill="FFFFFF"/>
          <w:lang w:val="pt-BR"/>
        </w:rPr>
      </w:pPr>
      <w:r w:rsidRPr="00F97D26">
        <w:rPr>
          <w:rFonts w:ascii="Times New Roman" w:hAnsi="Times New Roman"/>
          <w:b/>
          <w:sz w:val="28"/>
          <w:szCs w:val="28"/>
          <w:shd w:val="clear" w:color="auto" w:fill="FFFFFF"/>
          <w:lang w:val="pt-BR"/>
        </w:rPr>
        <w:t>VI. ĐỐI TƯỢNG, ĐIỀU KIỆN THAM GIA.</w:t>
      </w:r>
    </w:p>
    <w:p w:rsidR="007C6A72" w:rsidRPr="00F97D26" w:rsidRDefault="0008072F" w:rsidP="008A2AE3">
      <w:pPr>
        <w:autoSpaceDE w:val="0"/>
        <w:autoSpaceDN w:val="0"/>
        <w:adjustRightInd w:val="0"/>
        <w:spacing w:before="120" w:after="120" w:line="360" w:lineRule="exact"/>
        <w:ind w:firstLine="720"/>
        <w:jc w:val="both"/>
        <w:rPr>
          <w:rFonts w:ascii="Times New Roman" w:hAnsi="Times New Roman"/>
          <w:sz w:val="28"/>
          <w:szCs w:val="28"/>
          <w:lang w:val="sv-SE"/>
        </w:rPr>
      </w:pPr>
      <w:r w:rsidRPr="00F97D26">
        <w:rPr>
          <w:rFonts w:ascii="Times New Roman" w:hAnsi="Times New Roman"/>
          <w:b/>
          <w:sz w:val="28"/>
          <w:szCs w:val="28"/>
          <w:lang w:val="sv-SE"/>
        </w:rPr>
        <w:t>1.</w:t>
      </w:r>
      <w:r w:rsidR="00520EC1" w:rsidRPr="00F97D26">
        <w:rPr>
          <w:rFonts w:ascii="Times New Roman" w:hAnsi="Times New Roman"/>
          <w:b/>
          <w:sz w:val="28"/>
          <w:szCs w:val="28"/>
          <w:lang w:val="sv-SE"/>
        </w:rPr>
        <w:t xml:space="preserve"> Đối tượng thực hiện:</w:t>
      </w:r>
      <w:r w:rsidR="002172DA">
        <w:rPr>
          <w:rFonts w:ascii="Times New Roman" w:hAnsi="Times New Roman"/>
          <w:b/>
          <w:sz w:val="28"/>
          <w:szCs w:val="28"/>
          <w:lang w:val="sv-SE"/>
        </w:rPr>
        <w:t xml:space="preserve"> </w:t>
      </w:r>
      <w:r w:rsidR="007C6A72" w:rsidRPr="00F97D26">
        <w:rPr>
          <w:rFonts w:ascii="Times New Roman" w:hAnsi="Times New Roman"/>
          <w:sz w:val="28"/>
          <w:szCs w:val="28"/>
          <w:lang w:val="en-US"/>
        </w:rPr>
        <w:t>H</w:t>
      </w:r>
      <w:r w:rsidR="009714CA" w:rsidRPr="00F97D26">
        <w:rPr>
          <w:rFonts w:ascii="Times New Roman" w:hAnsi="Times New Roman"/>
          <w:sz w:val="28"/>
          <w:szCs w:val="28"/>
          <w:lang w:val="sv-SE"/>
        </w:rPr>
        <w:t>ộ</w:t>
      </w:r>
      <w:r w:rsidR="007C6A72" w:rsidRPr="00F97D26">
        <w:rPr>
          <w:rFonts w:ascii="Times New Roman" w:hAnsi="Times New Roman"/>
          <w:sz w:val="28"/>
          <w:szCs w:val="28"/>
          <w:lang w:val="sv-SE"/>
        </w:rPr>
        <w:t xml:space="preserve"> dân</w:t>
      </w:r>
      <w:r w:rsidR="009714CA" w:rsidRPr="00F97D26">
        <w:rPr>
          <w:rFonts w:ascii="Times New Roman" w:hAnsi="Times New Roman"/>
          <w:sz w:val="28"/>
          <w:szCs w:val="28"/>
          <w:lang w:val="sv-SE"/>
        </w:rPr>
        <w:t xml:space="preserve"> có cây chè Shan tuyết cổ thụ </w:t>
      </w:r>
      <w:r w:rsidR="00CA1E3C" w:rsidRPr="00F97D26">
        <w:rPr>
          <w:rFonts w:ascii="Times New Roman" w:hAnsi="Times New Roman"/>
          <w:sz w:val="28"/>
          <w:szCs w:val="28"/>
          <w:lang w:val="sv-SE"/>
        </w:rPr>
        <w:t>được đánh giá, lựa chọn phù hợp với mục tiêu</w:t>
      </w:r>
      <w:r w:rsidR="00DD6FC1" w:rsidRPr="00F97D26">
        <w:rPr>
          <w:rFonts w:ascii="Times New Roman" w:hAnsi="Times New Roman"/>
          <w:sz w:val="28"/>
          <w:szCs w:val="28"/>
          <w:lang w:val="sv-SE"/>
        </w:rPr>
        <w:t>, tiêu chí</w:t>
      </w:r>
      <w:r w:rsidR="00CA1E3C" w:rsidRPr="00F97D26">
        <w:rPr>
          <w:rFonts w:ascii="Times New Roman" w:hAnsi="Times New Roman"/>
          <w:sz w:val="28"/>
          <w:szCs w:val="28"/>
          <w:lang w:val="sv-SE"/>
        </w:rPr>
        <w:t xml:space="preserve"> Phương án đề ra</w:t>
      </w:r>
    </w:p>
    <w:p w:rsidR="007C6A72" w:rsidRPr="00F97D26" w:rsidRDefault="00520EC1" w:rsidP="008A2AE3">
      <w:pPr>
        <w:autoSpaceDE w:val="0"/>
        <w:autoSpaceDN w:val="0"/>
        <w:adjustRightInd w:val="0"/>
        <w:spacing w:before="120" w:after="120" w:line="360" w:lineRule="exact"/>
        <w:ind w:firstLine="720"/>
        <w:jc w:val="both"/>
        <w:rPr>
          <w:rFonts w:ascii="Times New Roman" w:hAnsi="Times New Roman"/>
          <w:b/>
          <w:sz w:val="28"/>
          <w:szCs w:val="28"/>
          <w:lang w:val="sv-SE"/>
        </w:rPr>
      </w:pPr>
      <w:r w:rsidRPr="00F97D26">
        <w:rPr>
          <w:rFonts w:ascii="Times New Roman" w:hAnsi="Times New Roman"/>
          <w:b/>
          <w:sz w:val="28"/>
          <w:szCs w:val="28"/>
          <w:lang w:val="sv-SE"/>
        </w:rPr>
        <w:t>2. Điều kiện tham gia:</w:t>
      </w:r>
    </w:p>
    <w:p w:rsidR="009714CA" w:rsidRPr="00F97D26" w:rsidRDefault="007C6A72" w:rsidP="008A2AE3">
      <w:pPr>
        <w:autoSpaceDE w:val="0"/>
        <w:autoSpaceDN w:val="0"/>
        <w:adjustRightInd w:val="0"/>
        <w:spacing w:before="120" w:after="120" w:line="360" w:lineRule="exact"/>
        <w:ind w:firstLine="720"/>
        <w:jc w:val="both"/>
        <w:rPr>
          <w:rFonts w:ascii="Times New Roman" w:hAnsi="Times New Roman"/>
          <w:b/>
          <w:sz w:val="28"/>
          <w:szCs w:val="28"/>
          <w:lang w:val="sv-SE"/>
        </w:rPr>
      </w:pPr>
      <w:r w:rsidRPr="00F97D26">
        <w:rPr>
          <w:rFonts w:ascii="Times New Roman" w:hAnsi="Times New Roman"/>
          <w:sz w:val="28"/>
          <w:szCs w:val="28"/>
          <w:lang w:val="sv-SE"/>
        </w:rPr>
        <w:t>- H</w:t>
      </w:r>
      <w:r w:rsidR="00CA1E3C" w:rsidRPr="00F97D26">
        <w:rPr>
          <w:rFonts w:ascii="Times New Roman" w:hAnsi="Times New Roman"/>
          <w:sz w:val="28"/>
          <w:szCs w:val="28"/>
          <w:lang w:val="sv-SE"/>
        </w:rPr>
        <w:t>ộ</w:t>
      </w:r>
      <w:r w:rsidRPr="00F97D26">
        <w:rPr>
          <w:rFonts w:ascii="Times New Roman" w:hAnsi="Times New Roman"/>
          <w:sz w:val="28"/>
          <w:szCs w:val="28"/>
          <w:lang w:val="sv-SE"/>
        </w:rPr>
        <w:t xml:space="preserve"> có cây chè Shan tuyết</w:t>
      </w:r>
      <w:r w:rsidR="002172DA">
        <w:rPr>
          <w:rFonts w:ascii="Times New Roman" w:hAnsi="Times New Roman"/>
          <w:sz w:val="28"/>
          <w:szCs w:val="28"/>
          <w:lang w:val="sv-SE"/>
        </w:rPr>
        <w:t xml:space="preserve"> </w:t>
      </w:r>
      <w:r w:rsidR="00CA1E3C" w:rsidRPr="00F97D26">
        <w:rPr>
          <w:rFonts w:ascii="Times New Roman" w:hAnsi="Times New Roman"/>
          <w:sz w:val="28"/>
          <w:szCs w:val="28"/>
          <w:lang w:val="sv-SE"/>
        </w:rPr>
        <w:t>trên 100</w:t>
      </w:r>
      <w:r w:rsidRPr="00F97D26">
        <w:rPr>
          <w:rFonts w:ascii="Times New Roman" w:hAnsi="Times New Roman"/>
          <w:sz w:val="28"/>
          <w:szCs w:val="28"/>
          <w:lang w:val="sv-SE"/>
        </w:rPr>
        <w:t xml:space="preserve"> năm tuổ</w:t>
      </w:r>
      <w:r w:rsidR="00C36E2C">
        <w:rPr>
          <w:rFonts w:ascii="Times New Roman" w:hAnsi="Times New Roman"/>
          <w:sz w:val="28"/>
          <w:szCs w:val="28"/>
          <w:lang w:val="sv-SE"/>
        </w:rPr>
        <w:t>i</w:t>
      </w:r>
      <w:r w:rsidRPr="00F97D26">
        <w:rPr>
          <w:rFonts w:ascii="Times New Roman" w:hAnsi="Times New Roman"/>
          <w:sz w:val="28"/>
          <w:szCs w:val="28"/>
        </w:rPr>
        <w:t>,</w:t>
      </w:r>
      <w:r w:rsidR="00C453E2">
        <w:rPr>
          <w:rFonts w:ascii="Times New Roman" w:hAnsi="Times New Roman"/>
          <w:sz w:val="28"/>
          <w:szCs w:val="28"/>
          <w:lang w:val="en-US"/>
        </w:rPr>
        <w:t xml:space="preserve"> </w:t>
      </w:r>
      <w:r w:rsidR="00CA1E3C" w:rsidRPr="00F97D26">
        <w:rPr>
          <w:rFonts w:ascii="Times New Roman" w:hAnsi="Times New Roman"/>
          <w:sz w:val="28"/>
          <w:szCs w:val="28"/>
          <w:lang w:val="sv-SE"/>
        </w:rPr>
        <w:t>chu vi</w:t>
      </w:r>
      <w:r w:rsidR="002172DA">
        <w:rPr>
          <w:rFonts w:ascii="Times New Roman" w:hAnsi="Times New Roman"/>
          <w:sz w:val="28"/>
          <w:szCs w:val="28"/>
          <w:lang w:val="sv-SE"/>
        </w:rPr>
        <w:t xml:space="preserve"> gốc</w:t>
      </w:r>
      <w:r w:rsidRPr="00F97D26">
        <w:rPr>
          <w:rFonts w:ascii="Times New Roman" w:hAnsi="Times New Roman"/>
          <w:sz w:val="28"/>
          <w:szCs w:val="28"/>
          <w:lang w:val="sv-SE"/>
        </w:rPr>
        <w:t xml:space="preserve"> trên </w:t>
      </w:r>
      <w:r w:rsidR="002172DA">
        <w:rPr>
          <w:rFonts w:ascii="Times New Roman" w:hAnsi="Times New Roman"/>
          <w:sz w:val="28"/>
          <w:szCs w:val="28"/>
          <w:lang w:val="sv-SE"/>
        </w:rPr>
        <w:t>4</w:t>
      </w:r>
      <w:r w:rsidRPr="00F97D26">
        <w:rPr>
          <w:rFonts w:ascii="Times New Roman" w:hAnsi="Times New Roman"/>
          <w:sz w:val="28"/>
          <w:szCs w:val="28"/>
          <w:lang w:val="sv-SE"/>
        </w:rPr>
        <w:t>0 cm (</w:t>
      </w:r>
      <w:r w:rsidR="00CA1E3C" w:rsidRPr="00F97D26">
        <w:rPr>
          <w:rFonts w:ascii="Times New Roman" w:hAnsi="Times New Roman"/>
          <w:sz w:val="28"/>
          <w:szCs w:val="28"/>
          <w:lang w:val="sv-SE"/>
        </w:rPr>
        <w:t>chu vi</w:t>
      </w:r>
      <w:r w:rsidRPr="00F97D26">
        <w:rPr>
          <w:rFonts w:ascii="Times New Roman" w:hAnsi="Times New Roman"/>
          <w:sz w:val="28"/>
          <w:szCs w:val="28"/>
          <w:lang w:val="sv-SE"/>
        </w:rPr>
        <w:t xml:space="preserve"> thân đo cách mặt đất 30 cm)</w:t>
      </w:r>
    </w:p>
    <w:p w:rsidR="00520EC1" w:rsidRPr="00F97D26" w:rsidRDefault="009714CA" w:rsidP="008A2AE3">
      <w:pPr>
        <w:autoSpaceDE w:val="0"/>
        <w:autoSpaceDN w:val="0"/>
        <w:adjustRightInd w:val="0"/>
        <w:spacing w:before="120" w:after="120" w:line="360" w:lineRule="exact"/>
        <w:ind w:firstLine="720"/>
        <w:jc w:val="both"/>
        <w:rPr>
          <w:rFonts w:ascii="Times New Roman" w:hAnsi="Times New Roman"/>
          <w:b/>
          <w:sz w:val="28"/>
          <w:szCs w:val="28"/>
          <w:lang w:val="sv-SE"/>
        </w:rPr>
      </w:pPr>
      <w:r w:rsidRPr="00F97D26">
        <w:rPr>
          <w:rFonts w:ascii="Times New Roman" w:hAnsi="Times New Roman"/>
          <w:sz w:val="28"/>
          <w:szCs w:val="28"/>
          <w:lang w:val="sv-SE"/>
        </w:rPr>
        <w:t>- Có điều kiện nhân lực, c</w:t>
      </w:r>
      <w:r w:rsidRPr="00F97D26">
        <w:rPr>
          <w:rFonts w:ascii="Times New Roman" w:hAnsi="Times New Roman"/>
          <w:spacing w:val="6"/>
          <w:sz w:val="28"/>
          <w:szCs w:val="28"/>
          <w:lang w:val="sv-SE"/>
        </w:rPr>
        <w:t xml:space="preserve">am kết </w:t>
      </w:r>
      <w:r w:rsidR="00C77D91" w:rsidRPr="00F97D26">
        <w:rPr>
          <w:rFonts w:ascii="Times New Roman" w:hAnsi="Times New Roman"/>
          <w:spacing w:val="6"/>
          <w:sz w:val="28"/>
          <w:szCs w:val="28"/>
          <w:lang w:val="sv-SE"/>
        </w:rPr>
        <w:t>b</w:t>
      </w:r>
      <w:r w:rsidR="00504D2C" w:rsidRPr="00F97D26">
        <w:rPr>
          <w:rFonts w:ascii="Times New Roman" w:hAnsi="Times New Roman"/>
          <w:spacing w:val="6"/>
          <w:sz w:val="28"/>
          <w:szCs w:val="28"/>
          <w:lang w:val="sv-SE"/>
        </w:rPr>
        <w:t>ảo tồn</w:t>
      </w:r>
      <w:r w:rsidRPr="00F97D26">
        <w:rPr>
          <w:rFonts w:ascii="Times New Roman" w:hAnsi="Times New Roman"/>
          <w:spacing w:val="6"/>
          <w:sz w:val="28"/>
          <w:szCs w:val="28"/>
          <w:lang w:val="sv-SE"/>
        </w:rPr>
        <w:t xml:space="preserve"> lâu dài </w:t>
      </w:r>
      <w:r w:rsidR="00867FAE" w:rsidRPr="00F97D26">
        <w:rPr>
          <w:rFonts w:ascii="Times New Roman" w:hAnsi="Times New Roman"/>
          <w:spacing w:val="6"/>
          <w:sz w:val="28"/>
          <w:szCs w:val="28"/>
          <w:lang w:val="sv-SE"/>
        </w:rPr>
        <w:t>nhằm phục vụ mục đích cộng đồng</w:t>
      </w:r>
      <w:r w:rsidRPr="00F97D26">
        <w:rPr>
          <w:rFonts w:ascii="Times New Roman" w:hAnsi="Times New Roman"/>
          <w:spacing w:val="6"/>
          <w:sz w:val="28"/>
          <w:szCs w:val="28"/>
          <w:lang w:val="sv-SE"/>
        </w:rPr>
        <w:t xml:space="preserve">. </w:t>
      </w:r>
    </w:p>
    <w:p w:rsidR="00871883" w:rsidRPr="00F97D26" w:rsidRDefault="00871883" w:rsidP="008A2AE3">
      <w:pPr>
        <w:autoSpaceDE w:val="0"/>
        <w:autoSpaceDN w:val="0"/>
        <w:adjustRightInd w:val="0"/>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Tham gia tự nguyệ</w:t>
      </w:r>
      <w:r w:rsidR="009714CA" w:rsidRPr="00F97D26">
        <w:rPr>
          <w:rFonts w:ascii="Times New Roman" w:hAnsi="Times New Roman"/>
          <w:sz w:val="28"/>
          <w:szCs w:val="28"/>
          <w:lang w:val="sv-SE"/>
        </w:rPr>
        <w:t>n</w:t>
      </w:r>
      <w:r w:rsidR="00DD6FC1" w:rsidRPr="00F97D26">
        <w:rPr>
          <w:rFonts w:ascii="Times New Roman" w:hAnsi="Times New Roman"/>
          <w:sz w:val="28"/>
          <w:szCs w:val="28"/>
          <w:lang w:val="sv-SE"/>
        </w:rPr>
        <w:t>.</w:t>
      </w:r>
    </w:p>
    <w:p w:rsidR="00520EC1" w:rsidRPr="00F97D26" w:rsidRDefault="007C6A72" w:rsidP="008A2AE3">
      <w:pPr>
        <w:autoSpaceDE w:val="0"/>
        <w:autoSpaceDN w:val="0"/>
        <w:adjustRightInd w:val="0"/>
        <w:spacing w:before="120" w:after="120" w:line="360" w:lineRule="exact"/>
        <w:ind w:firstLine="720"/>
        <w:jc w:val="both"/>
        <w:rPr>
          <w:rFonts w:ascii="Times New Roman" w:hAnsi="Times New Roman"/>
          <w:b/>
          <w:bCs/>
          <w:sz w:val="28"/>
          <w:szCs w:val="28"/>
          <w:lang w:val="sv-SE"/>
        </w:rPr>
      </w:pPr>
      <w:r w:rsidRPr="00F97D26">
        <w:rPr>
          <w:rFonts w:ascii="Times New Roman" w:hAnsi="Times New Roman"/>
          <w:b/>
          <w:bCs/>
          <w:sz w:val="28"/>
          <w:szCs w:val="28"/>
          <w:lang w:val="sv-SE"/>
        </w:rPr>
        <w:t>VII.</w:t>
      </w:r>
      <w:r w:rsidR="00A3369B">
        <w:rPr>
          <w:rFonts w:ascii="Times New Roman" w:hAnsi="Times New Roman"/>
          <w:b/>
          <w:bCs/>
          <w:sz w:val="28"/>
          <w:szCs w:val="28"/>
          <w:lang w:val="sv-SE"/>
        </w:rPr>
        <w:t xml:space="preserve"> </w:t>
      </w:r>
      <w:r w:rsidRPr="00F97D26">
        <w:rPr>
          <w:rFonts w:ascii="Times New Roman" w:hAnsi="Times New Roman"/>
          <w:b/>
          <w:bCs/>
          <w:sz w:val="28"/>
          <w:szCs w:val="28"/>
          <w:lang w:val="sv-SE"/>
        </w:rPr>
        <w:t>ĐỊNH MỨC, PHƯƠNG THỨC HỖ TRỢ</w:t>
      </w:r>
      <w:r w:rsidR="00520EC1" w:rsidRPr="00F97D26">
        <w:rPr>
          <w:rFonts w:ascii="Times New Roman" w:hAnsi="Times New Roman"/>
          <w:b/>
          <w:bCs/>
          <w:sz w:val="28"/>
          <w:szCs w:val="28"/>
          <w:lang w:val="sv-SE"/>
        </w:rPr>
        <w:t>:</w:t>
      </w:r>
    </w:p>
    <w:p w:rsidR="007C6A72" w:rsidRPr="00F97D26" w:rsidRDefault="007C6A72" w:rsidP="008A2AE3">
      <w:pPr>
        <w:spacing w:before="120" w:after="120" w:line="360" w:lineRule="exact"/>
        <w:ind w:firstLine="720"/>
        <w:jc w:val="both"/>
        <w:rPr>
          <w:rFonts w:ascii="Times New Roman" w:hAnsi="Times New Roman"/>
          <w:b/>
          <w:bCs/>
          <w:spacing w:val="4"/>
          <w:sz w:val="28"/>
          <w:szCs w:val="28"/>
          <w:lang w:val="sv-SE"/>
        </w:rPr>
      </w:pPr>
      <w:r w:rsidRPr="00F97D26">
        <w:rPr>
          <w:rFonts w:ascii="Times New Roman" w:hAnsi="Times New Roman"/>
          <w:b/>
          <w:bCs/>
          <w:spacing w:val="4"/>
          <w:sz w:val="28"/>
          <w:szCs w:val="28"/>
          <w:lang w:val="sv-SE"/>
        </w:rPr>
        <w:t>1. Định mức:</w:t>
      </w:r>
    </w:p>
    <w:p w:rsidR="00520EC1" w:rsidRPr="00F97D26" w:rsidRDefault="00520EC1" w:rsidP="008A2AE3">
      <w:pPr>
        <w:spacing w:before="120" w:after="120" w:line="360" w:lineRule="exact"/>
        <w:ind w:firstLine="720"/>
        <w:jc w:val="both"/>
        <w:rPr>
          <w:rFonts w:ascii="Times New Roman" w:hAnsi="Times New Roman"/>
          <w:bCs/>
          <w:spacing w:val="-4"/>
          <w:sz w:val="28"/>
          <w:szCs w:val="28"/>
          <w:lang w:val="sv-SE"/>
        </w:rPr>
      </w:pPr>
      <w:r w:rsidRPr="00F97D26">
        <w:rPr>
          <w:rFonts w:ascii="Times New Roman" w:hAnsi="Times New Roman"/>
          <w:bCs/>
          <w:spacing w:val="4"/>
          <w:sz w:val="28"/>
          <w:szCs w:val="28"/>
          <w:lang w:val="sv-SE"/>
        </w:rPr>
        <w:t>- Hỗ trợ</w:t>
      </w:r>
      <w:r w:rsidR="0093156B">
        <w:rPr>
          <w:rFonts w:ascii="Times New Roman" w:hAnsi="Times New Roman"/>
          <w:bCs/>
          <w:spacing w:val="4"/>
          <w:sz w:val="28"/>
          <w:szCs w:val="28"/>
          <w:lang w:val="sv-SE"/>
        </w:rPr>
        <w:t xml:space="preserve"> </w:t>
      </w:r>
      <w:r w:rsidR="004313A8" w:rsidRPr="00F97D26">
        <w:rPr>
          <w:rFonts w:ascii="Times New Roman" w:hAnsi="Times New Roman"/>
          <w:bCs/>
          <w:spacing w:val="4"/>
          <w:sz w:val="28"/>
          <w:szCs w:val="28"/>
          <w:lang w:val="sv-SE"/>
        </w:rPr>
        <w:t>100</w:t>
      </w:r>
      <w:r w:rsidRPr="00F97D26">
        <w:rPr>
          <w:rFonts w:ascii="Times New Roman" w:hAnsi="Times New Roman"/>
          <w:bCs/>
          <w:spacing w:val="4"/>
          <w:sz w:val="28"/>
          <w:szCs w:val="28"/>
          <w:lang w:val="sv-SE"/>
        </w:rPr>
        <w:t xml:space="preserve">% kinh phí mua </w:t>
      </w:r>
      <w:r w:rsidRPr="00F97D26">
        <w:rPr>
          <w:rFonts w:ascii="Times New Roman" w:hAnsi="Times New Roman"/>
          <w:bCs/>
          <w:spacing w:val="-4"/>
          <w:sz w:val="28"/>
          <w:szCs w:val="28"/>
          <w:lang w:val="sv-SE"/>
        </w:rPr>
        <w:t>phân bón</w:t>
      </w:r>
      <w:r w:rsidR="005F73E4" w:rsidRPr="00F97D26">
        <w:rPr>
          <w:rFonts w:ascii="Times New Roman" w:hAnsi="Times New Roman"/>
          <w:bCs/>
          <w:spacing w:val="-4"/>
          <w:sz w:val="28"/>
          <w:szCs w:val="28"/>
          <w:lang w:val="sv-SE"/>
        </w:rPr>
        <w:t xml:space="preserve"> hữu cơ vi sinh</w:t>
      </w:r>
      <w:r w:rsidRPr="00F97D26">
        <w:rPr>
          <w:rFonts w:ascii="Times New Roman" w:hAnsi="Times New Roman"/>
          <w:bCs/>
          <w:spacing w:val="-4"/>
          <w:sz w:val="28"/>
          <w:szCs w:val="28"/>
          <w:lang w:val="sv-SE"/>
        </w:rPr>
        <w:t>, thuốc Bảo vệ thực vật</w:t>
      </w:r>
      <w:r w:rsidR="00867FAE" w:rsidRPr="00F97D26">
        <w:rPr>
          <w:rFonts w:ascii="Times New Roman" w:hAnsi="Times New Roman"/>
          <w:bCs/>
          <w:spacing w:val="-4"/>
          <w:sz w:val="28"/>
          <w:szCs w:val="28"/>
          <w:lang w:val="sv-SE"/>
        </w:rPr>
        <w:t xml:space="preserve"> có nguồn gốc sinh họ</w:t>
      </w:r>
      <w:r w:rsidR="004313A8" w:rsidRPr="00F97D26">
        <w:rPr>
          <w:rFonts w:ascii="Times New Roman" w:hAnsi="Times New Roman"/>
          <w:bCs/>
          <w:spacing w:val="-4"/>
          <w:sz w:val="28"/>
          <w:szCs w:val="28"/>
          <w:lang w:val="sv-SE"/>
        </w:rPr>
        <w:t xml:space="preserve">c, </w:t>
      </w:r>
      <w:r w:rsidR="004313A8" w:rsidRPr="00F97D26">
        <w:rPr>
          <w:rFonts w:ascii="Times New Roman" w:hAnsi="Times New Roman"/>
          <w:bCs/>
          <w:spacing w:val="-4"/>
          <w:sz w:val="28"/>
          <w:szCs w:val="28"/>
          <w:lang w:val="en-US"/>
        </w:rPr>
        <w:t>kéo cắt tỉa cành;</w:t>
      </w:r>
    </w:p>
    <w:p w:rsidR="00990406" w:rsidRPr="00F97D26" w:rsidRDefault="00990406" w:rsidP="008A2AE3">
      <w:pPr>
        <w:spacing w:before="120" w:after="120" w:line="360" w:lineRule="exact"/>
        <w:ind w:firstLine="720"/>
        <w:jc w:val="both"/>
        <w:rPr>
          <w:rFonts w:ascii="Times New Roman" w:hAnsi="Times New Roman"/>
          <w:bCs/>
          <w:spacing w:val="-4"/>
          <w:sz w:val="28"/>
          <w:szCs w:val="28"/>
        </w:rPr>
      </w:pPr>
      <w:r w:rsidRPr="00F97D26">
        <w:rPr>
          <w:rFonts w:ascii="Times New Roman" w:hAnsi="Times New Roman"/>
          <w:bCs/>
          <w:spacing w:val="-4"/>
          <w:sz w:val="28"/>
          <w:szCs w:val="28"/>
        </w:rPr>
        <w:t>- Hỗ trợ</w:t>
      </w:r>
      <w:r w:rsidR="00867FAE" w:rsidRPr="00F97D26">
        <w:rPr>
          <w:rFonts w:ascii="Times New Roman" w:hAnsi="Times New Roman"/>
          <w:bCs/>
          <w:spacing w:val="-4"/>
          <w:sz w:val="28"/>
          <w:szCs w:val="28"/>
        </w:rPr>
        <w:t xml:space="preserve"> 100</w:t>
      </w:r>
      <w:r w:rsidRPr="00F97D26">
        <w:rPr>
          <w:rFonts w:ascii="Times New Roman" w:hAnsi="Times New Roman"/>
          <w:bCs/>
          <w:spacing w:val="-4"/>
          <w:sz w:val="28"/>
          <w:szCs w:val="28"/>
        </w:rPr>
        <w:t xml:space="preserve">% </w:t>
      </w:r>
      <w:r w:rsidR="00087896" w:rsidRPr="00F97D26">
        <w:rPr>
          <w:rFonts w:ascii="Times New Roman" w:hAnsi="Times New Roman"/>
          <w:bCs/>
          <w:spacing w:val="-4"/>
          <w:sz w:val="28"/>
          <w:szCs w:val="28"/>
          <w:lang w:val="en-US"/>
        </w:rPr>
        <w:t xml:space="preserve">tiền </w:t>
      </w:r>
      <w:r w:rsidRPr="00F97D26">
        <w:rPr>
          <w:rFonts w:ascii="Times New Roman" w:hAnsi="Times New Roman"/>
          <w:bCs/>
          <w:spacing w:val="-4"/>
          <w:sz w:val="28"/>
          <w:szCs w:val="28"/>
        </w:rPr>
        <w:t>công chăm sóc, bảo vệ</w:t>
      </w:r>
      <w:r w:rsidR="00867FAE" w:rsidRPr="00F97D26">
        <w:rPr>
          <w:rFonts w:ascii="Times New Roman" w:hAnsi="Times New Roman"/>
          <w:bCs/>
          <w:spacing w:val="-4"/>
          <w:sz w:val="28"/>
          <w:szCs w:val="28"/>
          <w:lang w:val="en-US"/>
        </w:rPr>
        <w:t>;</w:t>
      </w:r>
    </w:p>
    <w:p w:rsidR="00113F7D" w:rsidRPr="00F97D26" w:rsidRDefault="00113F7D" w:rsidP="008A2AE3">
      <w:pPr>
        <w:spacing w:before="120" w:after="120" w:line="360" w:lineRule="exact"/>
        <w:ind w:firstLine="720"/>
        <w:jc w:val="both"/>
        <w:rPr>
          <w:rFonts w:ascii="Times New Roman" w:hAnsi="Times New Roman"/>
          <w:bCs/>
          <w:spacing w:val="-4"/>
          <w:sz w:val="28"/>
          <w:szCs w:val="28"/>
          <w:lang w:val="en-US"/>
        </w:rPr>
      </w:pPr>
      <w:r w:rsidRPr="00F97D26">
        <w:rPr>
          <w:rFonts w:ascii="Times New Roman" w:hAnsi="Times New Roman"/>
          <w:bCs/>
          <w:spacing w:val="-4"/>
          <w:sz w:val="28"/>
          <w:szCs w:val="28"/>
        </w:rPr>
        <w:t>- Hỗ trợ 100% kinh phí làm biển thông tin và số thứ tự</w:t>
      </w:r>
      <w:r w:rsidR="005F73E4" w:rsidRPr="00F97D26">
        <w:rPr>
          <w:rFonts w:ascii="Times New Roman" w:hAnsi="Times New Roman"/>
          <w:bCs/>
          <w:spacing w:val="-4"/>
          <w:sz w:val="28"/>
          <w:szCs w:val="28"/>
        </w:rPr>
        <w:t xml:space="preserve"> cây,</w:t>
      </w:r>
      <w:r w:rsidR="0093156B">
        <w:rPr>
          <w:rFonts w:ascii="Times New Roman" w:hAnsi="Times New Roman"/>
          <w:bCs/>
          <w:spacing w:val="-4"/>
          <w:sz w:val="28"/>
          <w:szCs w:val="28"/>
          <w:lang w:val="en-US"/>
        </w:rPr>
        <w:t xml:space="preserve"> </w:t>
      </w:r>
      <w:r w:rsidR="004313A8" w:rsidRPr="00F97D26">
        <w:rPr>
          <w:rFonts w:ascii="Times New Roman" w:hAnsi="Times New Roman"/>
          <w:bCs/>
          <w:spacing w:val="-4"/>
          <w:sz w:val="28"/>
          <w:szCs w:val="28"/>
        </w:rPr>
        <w:t>biển chỉ dẫn</w:t>
      </w:r>
      <w:r w:rsidR="004313A8" w:rsidRPr="00F97D26">
        <w:rPr>
          <w:rFonts w:ascii="Times New Roman" w:hAnsi="Times New Roman"/>
          <w:bCs/>
          <w:spacing w:val="-4"/>
          <w:sz w:val="28"/>
          <w:szCs w:val="28"/>
          <w:lang w:val="en-US"/>
        </w:rPr>
        <w:t>; lập sơ đồ, số hóa đăng tải trên cổng thông tin điện tử huyện.</w:t>
      </w:r>
    </w:p>
    <w:p w:rsidR="00520EC1" w:rsidRPr="00F97D26" w:rsidRDefault="00520EC1" w:rsidP="008A2AE3">
      <w:pPr>
        <w:spacing w:before="120" w:after="120" w:line="360" w:lineRule="exact"/>
        <w:ind w:firstLine="720"/>
        <w:jc w:val="both"/>
        <w:rPr>
          <w:rFonts w:ascii="Times New Roman" w:hAnsi="Times New Roman"/>
          <w:bCs/>
          <w:spacing w:val="-4"/>
          <w:sz w:val="28"/>
          <w:szCs w:val="28"/>
          <w:lang w:val="sv-SE"/>
        </w:rPr>
      </w:pPr>
      <w:r w:rsidRPr="00F97D26">
        <w:rPr>
          <w:rFonts w:ascii="Times New Roman" w:hAnsi="Times New Roman"/>
          <w:bCs/>
          <w:spacing w:val="-4"/>
          <w:sz w:val="28"/>
          <w:szCs w:val="28"/>
          <w:lang w:val="sv-SE"/>
        </w:rPr>
        <w:t xml:space="preserve">- Hỗ trợ </w:t>
      </w:r>
      <w:r w:rsidR="00D90D29" w:rsidRPr="00F97D26">
        <w:rPr>
          <w:rFonts w:ascii="Times New Roman" w:hAnsi="Times New Roman"/>
          <w:bCs/>
          <w:spacing w:val="-4"/>
          <w:sz w:val="28"/>
          <w:szCs w:val="28"/>
          <w:lang w:val="sv-SE"/>
        </w:rPr>
        <w:t>10</w:t>
      </w:r>
      <w:r w:rsidRPr="00F97D26">
        <w:rPr>
          <w:rFonts w:ascii="Times New Roman" w:hAnsi="Times New Roman"/>
          <w:bCs/>
          <w:spacing w:val="4"/>
          <w:sz w:val="28"/>
          <w:szCs w:val="28"/>
          <w:lang w:val="sv-SE"/>
        </w:rPr>
        <w:t>0%</w:t>
      </w:r>
      <w:r w:rsidRPr="00F97D26">
        <w:rPr>
          <w:rFonts w:ascii="Times New Roman" w:hAnsi="Times New Roman"/>
          <w:bCs/>
          <w:spacing w:val="-4"/>
          <w:sz w:val="28"/>
          <w:szCs w:val="28"/>
          <w:lang w:val="sv-SE"/>
        </w:rPr>
        <w:t xml:space="preserve"> kinh phí tổ chức tập huấn hướng dẫn kỹ thuật </w:t>
      </w:r>
      <w:r w:rsidR="00D90D29" w:rsidRPr="00F97D26">
        <w:rPr>
          <w:rFonts w:ascii="Times New Roman" w:hAnsi="Times New Roman"/>
          <w:bCs/>
          <w:spacing w:val="-4"/>
          <w:sz w:val="28"/>
          <w:szCs w:val="28"/>
          <w:lang w:val="sv-SE"/>
        </w:rPr>
        <w:t>thâm canh, chăm sóc, cắt tỉa</w:t>
      </w:r>
      <w:r w:rsidRPr="00F97D26">
        <w:rPr>
          <w:rFonts w:ascii="Times New Roman" w:hAnsi="Times New Roman"/>
          <w:bCs/>
          <w:spacing w:val="-4"/>
          <w:sz w:val="28"/>
          <w:szCs w:val="28"/>
          <w:lang w:val="sv-SE"/>
        </w:rPr>
        <w:t xml:space="preserve"> cho các hộ thực hiện phương án. </w:t>
      </w:r>
    </w:p>
    <w:p w:rsidR="00520EC1" w:rsidRPr="00F97D26" w:rsidRDefault="00520EC1" w:rsidP="008A2AE3">
      <w:pPr>
        <w:spacing w:before="120" w:after="120" w:line="360" w:lineRule="exact"/>
        <w:ind w:firstLine="720"/>
        <w:jc w:val="both"/>
        <w:rPr>
          <w:rFonts w:ascii="Times New Roman" w:hAnsi="Times New Roman"/>
          <w:i/>
          <w:sz w:val="28"/>
          <w:szCs w:val="28"/>
          <w:lang w:val="pt-BR"/>
        </w:rPr>
      </w:pPr>
      <w:r w:rsidRPr="00F97D26">
        <w:rPr>
          <w:rFonts w:ascii="Times New Roman" w:hAnsi="Times New Roman"/>
          <w:bCs/>
          <w:i/>
          <w:spacing w:val="-4"/>
          <w:sz w:val="28"/>
          <w:szCs w:val="28"/>
          <w:lang w:val="sv-SE"/>
        </w:rPr>
        <w:t>(</w:t>
      </w:r>
      <w:r w:rsidRPr="00F97D26">
        <w:rPr>
          <w:rFonts w:ascii="Times New Roman" w:hAnsi="Times New Roman"/>
          <w:i/>
          <w:sz w:val="28"/>
          <w:szCs w:val="28"/>
          <w:lang w:val="sv-SE"/>
        </w:rPr>
        <w:t xml:space="preserve">Định mức </w:t>
      </w:r>
      <w:r w:rsidR="004313A8" w:rsidRPr="00F97D26">
        <w:rPr>
          <w:rFonts w:ascii="Times New Roman" w:hAnsi="Times New Roman"/>
          <w:i/>
          <w:sz w:val="28"/>
          <w:szCs w:val="28"/>
          <w:lang w:val="sv-SE"/>
        </w:rPr>
        <w:t xml:space="preserve">hỗ trợ theo </w:t>
      </w:r>
      <w:r w:rsidR="004313A8" w:rsidRPr="00F97D26">
        <w:rPr>
          <w:rFonts w:ascii="Times New Roman" w:hAnsi="Times New Roman"/>
          <w:i/>
          <w:sz w:val="28"/>
          <w:szCs w:val="28"/>
          <w:lang w:val="pt-BR"/>
        </w:rPr>
        <w:t xml:space="preserve">Nghị quyết số 08/2020/NQ-HĐND ngày 17/7/2020 của Hội đồng nhân dân tỉnh Bắc Kạn về việc ban hành Quy định nội dung, mức chi hỗ trợ cho các hoạt động khuyến nông tại địa phương từ nguồn ngân sách tỉnh Bắc Kạn; </w:t>
      </w:r>
      <w:r w:rsidR="004313A8" w:rsidRPr="00F97D26">
        <w:rPr>
          <w:rFonts w:ascii="Times New Roman" w:hAnsi="Times New Roman"/>
          <w:i/>
          <w:sz w:val="28"/>
          <w:szCs w:val="28"/>
          <w:lang w:val="sv-SE"/>
        </w:rPr>
        <w:t xml:space="preserve">Định mức kỹ thuật áp dụng theo </w:t>
      </w:r>
      <w:r w:rsidRPr="00F97D26">
        <w:rPr>
          <w:rFonts w:ascii="Times New Roman" w:hAnsi="Times New Roman"/>
          <w:i/>
          <w:sz w:val="28"/>
          <w:szCs w:val="28"/>
          <w:lang w:val="sv-SE"/>
        </w:rPr>
        <w:t>Quyết định số 1449/QĐ-UBND ngày 12/8/2020 của Ủy ban nhân dân tỉnh Bắc Kạn</w:t>
      </w:r>
      <w:r w:rsidR="00867FAE" w:rsidRPr="00F97D26">
        <w:rPr>
          <w:rFonts w:ascii="Times New Roman" w:hAnsi="Times New Roman"/>
          <w:i/>
          <w:sz w:val="28"/>
          <w:szCs w:val="28"/>
        </w:rPr>
        <w:t>;</w:t>
      </w:r>
      <w:r w:rsidR="00867FAE" w:rsidRPr="00F97D26">
        <w:rPr>
          <w:rFonts w:ascii="Times New Roman" w:hAnsi="Times New Roman"/>
          <w:i/>
          <w:sz w:val="28"/>
          <w:szCs w:val="28"/>
          <w:lang w:val="en-US"/>
        </w:rPr>
        <w:t xml:space="preserve"> Biển thẻ, biển</w:t>
      </w:r>
      <w:r w:rsidR="0093156B">
        <w:rPr>
          <w:rFonts w:ascii="Times New Roman" w:hAnsi="Times New Roman"/>
          <w:i/>
          <w:sz w:val="28"/>
          <w:szCs w:val="28"/>
          <w:lang w:val="en-US"/>
        </w:rPr>
        <w:t xml:space="preserve"> </w:t>
      </w:r>
      <w:r w:rsidR="00867FAE" w:rsidRPr="00F97D26">
        <w:rPr>
          <w:rFonts w:ascii="Times New Roman" w:hAnsi="Times New Roman"/>
          <w:i/>
          <w:sz w:val="28"/>
          <w:szCs w:val="28"/>
          <w:lang w:val="en-US"/>
        </w:rPr>
        <w:t xml:space="preserve">mô hình theo báo giá, </w:t>
      </w:r>
      <w:r w:rsidR="004313A8" w:rsidRPr="00F97D26">
        <w:rPr>
          <w:rFonts w:ascii="Times New Roman" w:hAnsi="Times New Roman"/>
          <w:i/>
          <w:sz w:val="28"/>
          <w:szCs w:val="28"/>
          <w:lang w:val="en-US"/>
        </w:rPr>
        <w:t xml:space="preserve">lập sơ đồ và số hóa trên cổng thông tin điện tử huyện </w:t>
      </w:r>
      <w:r w:rsidR="00867FAE" w:rsidRPr="00F97D26">
        <w:rPr>
          <w:rFonts w:ascii="Times New Roman" w:hAnsi="Times New Roman"/>
          <w:i/>
          <w:sz w:val="28"/>
          <w:szCs w:val="28"/>
          <w:lang w:val="en-US"/>
        </w:rPr>
        <w:t>khảo sát giá thực tế tại các cơ sở in ấn;</w:t>
      </w:r>
      <w:r w:rsidR="00087896" w:rsidRPr="00F97D26">
        <w:rPr>
          <w:rFonts w:ascii="Times New Roman" w:hAnsi="Times New Roman"/>
          <w:i/>
          <w:sz w:val="28"/>
          <w:szCs w:val="28"/>
          <w:lang w:val="en-US"/>
        </w:rPr>
        <w:t xml:space="preserve"> Hỗ trợ tiền c</w:t>
      </w:r>
      <w:r w:rsidR="00867FAE" w:rsidRPr="00F97D26">
        <w:rPr>
          <w:rFonts w:ascii="Times New Roman" w:hAnsi="Times New Roman"/>
          <w:i/>
          <w:sz w:val="28"/>
          <w:szCs w:val="28"/>
        </w:rPr>
        <w:t>ông chăm sóc</w:t>
      </w:r>
      <w:r w:rsidR="00087896" w:rsidRPr="00F97D26">
        <w:rPr>
          <w:rFonts w:ascii="Times New Roman" w:hAnsi="Times New Roman"/>
          <w:i/>
          <w:sz w:val="28"/>
          <w:szCs w:val="28"/>
          <w:lang w:val="en-US"/>
        </w:rPr>
        <w:t>,</w:t>
      </w:r>
      <w:r w:rsidR="00087896" w:rsidRPr="00F97D26">
        <w:rPr>
          <w:rFonts w:ascii="Times New Roman" w:hAnsi="Times New Roman"/>
          <w:i/>
          <w:sz w:val="28"/>
          <w:szCs w:val="28"/>
        </w:rPr>
        <w:t>bảo vệ</w:t>
      </w:r>
      <w:r w:rsidR="00087896" w:rsidRPr="00F97D26">
        <w:rPr>
          <w:rFonts w:ascii="Times New Roman" w:hAnsi="Times New Roman"/>
          <w:i/>
          <w:sz w:val="28"/>
          <w:szCs w:val="28"/>
          <w:lang w:val="en-US"/>
        </w:rPr>
        <w:t xml:space="preserve"> theo hình thức </w:t>
      </w:r>
      <w:r w:rsidR="0063390F" w:rsidRPr="00F97D26">
        <w:rPr>
          <w:rFonts w:ascii="Times New Roman" w:hAnsi="Times New Roman"/>
          <w:i/>
          <w:sz w:val="28"/>
          <w:szCs w:val="28"/>
          <w:lang w:val="en-US"/>
        </w:rPr>
        <w:t xml:space="preserve">khoán công </w:t>
      </w:r>
      <w:r w:rsidR="00990406" w:rsidRPr="00F97D26">
        <w:rPr>
          <w:rFonts w:ascii="Times New Roman" w:hAnsi="Times New Roman"/>
          <w:i/>
          <w:sz w:val="28"/>
          <w:szCs w:val="28"/>
        </w:rPr>
        <w:t>thực tế tại địa phương</w:t>
      </w:r>
      <w:r w:rsidRPr="00F97D26">
        <w:rPr>
          <w:rFonts w:ascii="Times New Roman" w:hAnsi="Times New Roman"/>
          <w:bCs/>
          <w:i/>
          <w:spacing w:val="-4"/>
          <w:sz w:val="28"/>
          <w:szCs w:val="28"/>
          <w:lang w:val="sv-SE"/>
        </w:rPr>
        <w:t xml:space="preserve">). </w:t>
      </w:r>
    </w:p>
    <w:p w:rsidR="00520EC1" w:rsidRPr="00F97D26" w:rsidRDefault="007C6A72" w:rsidP="008A2AE3">
      <w:pPr>
        <w:spacing w:before="120" w:after="120" w:line="360" w:lineRule="exact"/>
        <w:ind w:firstLine="720"/>
        <w:jc w:val="both"/>
        <w:rPr>
          <w:rFonts w:ascii="Times New Roman" w:hAnsi="Times New Roman"/>
          <w:b/>
          <w:bCs/>
          <w:spacing w:val="-4"/>
          <w:sz w:val="28"/>
          <w:szCs w:val="28"/>
          <w:lang w:val="sv-SE"/>
        </w:rPr>
      </w:pPr>
      <w:r w:rsidRPr="00F97D26">
        <w:rPr>
          <w:rFonts w:ascii="Times New Roman" w:hAnsi="Times New Roman"/>
          <w:b/>
          <w:bCs/>
          <w:spacing w:val="-4"/>
          <w:sz w:val="28"/>
          <w:szCs w:val="28"/>
          <w:lang w:val="sv-SE"/>
        </w:rPr>
        <w:t>2</w:t>
      </w:r>
      <w:r w:rsidR="00520EC1" w:rsidRPr="00F97D26">
        <w:rPr>
          <w:rFonts w:ascii="Times New Roman" w:hAnsi="Times New Roman"/>
          <w:b/>
          <w:bCs/>
          <w:spacing w:val="-4"/>
          <w:sz w:val="28"/>
          <w:szCs w:val="28"/>
          <w:lang w:val="sv-SE"/>
        </w:rPr>
        <w:t>. Phương thức hỗ trợ:</w:t>
      </w:r>
    </w:p>
    <w:p w:rsidR="00520EC1" w:rsidRPr="00F97D26" w:rsidRDefault="00520EC1" w:rsidP="008A2AE3">
      <w:pPr>
        <w:autoSpaceDE w:val="0"/>
        <w:autoSpaceDN w:val="0"/>
        <w:adjustRightInd w:val="0"/>
        <w:spacing w:before="120" w:after="120" w:line="360" w:lineRule="exact"/>
        <w:ind w:firstLine="720"/>
        <w:jc w:val="both"/>
        <w:rPr>
          <w:rFonts w:ascii="Times New Roman" w:hAnsi="Times New Roman"/>
          <w:sz w:val="28"/>
          <w:szCs w:val="28"/>
        </w:rPr>
      </w:pPr>
      <w:r w:rsidRPr="00F97D26">
        <w:rPr>
          <w:rFonts w:ascii="Times New Roman" w:hAnsi="Times New Roman"/>
          <w:sz w:val="28"/>
          <w:szCs w:val="28"/>
          <w:lang w:val="sv-SE"/>
        </w:rPr>
        <w:t xml:space="preserve">- </w:t>
      </w:r>
      <w:r w:rsidR="00D90D29" w:rsidRPr="00F97D26">
        <w:rPr>
          <w:rFonts w:ascii="Times New Roman" w:hAnsi="Times New Roman"/>
          <w:sz w:val="28"/>
          <w:szCs w:val="28"/>
          <w:lang w:val="sv-SE"/>
        </w:rPr>
        <w:t xml:space="preserve">Hỗ trợ </w:t>
      </w:r>
      <w:r w:rsidR="007C6A72" w:rsidRPr="00F97D26">
        <w:rPr>
          <w:rFonts w:ascii="Times New Roman" w:hAnsi="Times New Roman"/>
          <w:sz w:val="28"/>
          <w:szCs w:val="28"/>
          <w:lang w:val="sv-SE"/>
        </w:rPr>
        <w:t>trực tiếp</w:t>
      </w:r>
      <w:r w:rsidR="00A3369B">
        <w:rPr>
          <w:rFonts w:ascii="Times New Roman" w:hAnsi="Times New Roman"/>
          <w:sz w:val="28"/>
          <w:szCs w:val="28"/>
          <w:lang w:val="sv-SE"/>
        </w:rPr>
        <w:t xml:space="preserve"> phân bón,</w:t>
      </w:r>
      <w:r w:rsidR="007C6A72" w:rsidRPr="00F97D26">
        <w:rPr>
          <w:rFonts w:ascii="Times New Roman" w:hAnsi="Times New Roman"/>
          <w:sz w:val="28"/>
          <w:szCs w:val="28"/>
          <w:lang w:val="sv-SE"/>
        </w:rPr>
        <w:t xml:space="preserve"> </w:t>
      </w:r>
      <w:r w:rsidR="00A3369B">
        <w:rPr>
          <w:rFonts w:ascii="Times New Roman" w:hAnsi="Times New Roman"/>
          <w:sz w:val="28"/>
          <w:szCs w:val="28"/>
          <w:lang w:val="sv-SE"/>
        </w:rPr>
        <w:t xml:space="preserve">các loại </w:t>
      </w:r>
      <w:r w:rsidR="00D90D29" w:rsidRPr="00F97D26">
        <w:rPr>
          <w:rFonts w:ascii="Times New Roman" w:hAnsi="Times New Roman"/>
          <w:sz w:val="28"/>
          <w:szCs w:val="28"/>
          <w:lang w:val="sv-SE"/>
        </w:rPr>
        <w:t>vật tư</w:t>
      </w:r>
      <w:r w:rsidR="00A3369B">
        <w:rPr>
          <w:rFonts w:ascii="Times New Roman" w:hAnsi="Times New Roman"/>
          <w:sz w:val="28"/>
          <w:szCs w:val="28"/>
          <w:lang w:val="sv-SE"/>
        </w:rPr>
        <w:t xml:space="preserve"> khác </w:t>
      </w:r>
      <w:r w:rsidR="00D90D29" w:rsidRPr="00F97D26">
        <w:rPr>
          <w:rFonts w:ascii="Times New Roman" w:hAnsi="Times New Roman"/>
          <w:sz w:val="28"/>
          <w:szCs w:val="28"/>
          <w:lang w:val="sv-SE"/>
        </w:rPr>
        <w:t>0</w:t>
      </w:r>
      <w:r w:rsidR="00113F7D" w:rsidRPr="00F97D26">
        <w:rPr>
          <w:rFonts w:ascii="Times New Roman" w:hAnsi="Times New Roman"/>
          <w:sz w:val="28"/>
          <w:szCs w:val="28"/>
        </w:rPr>
        <w:t>3</w:t>
      </w:r>
      <w:r w:rsidR="00D90D29" w:rsidRPr="00F97D26">
        <w:rPr>
          <w:rFonts w:ascii="Times New Roman" w:hAnsi="Times New Roman"/>
          <w:sz w:val="28"/>
          <w:szCs w:val="28"/>
          <w:lang w:val="sv-SE"/>
        </w:rPr>
        <w:t xml:space="preserve"> năm</w:t>
      </w:r>
      <w:r w:rsidR="0063390F" w:rsidRPr="00F97D26">
        <w:rPr>
          <w:rFonts w:ascii="Times New Roman" w:hAnsi="Times New Roman"/>
          <w:sz w:val="28"/>
          <w:szCs w:val="28"/>
          <w:lang w:val="sv-SE"/>
        </w:rPr>
        <w:t xml:space="preserve">; khoán công </w:t>
      </w:r>
      <w:r w:rsidR="00A3369B">
        <w:rPr>
          <w:rFonts w:ascii="Times New Roman" w:hAnsi="Times New Roman"/>
          <w:sz w:val="28"/>
          <w:szCs w:val="28"/>
          <w:lang w:val="sv-SE"/>
        </w:rPr>
        <w:t>chăm sóc, bảo vệ</w:t>
      </w:r>
      <w:r w:rsidR="00D90D29" w:rsidRPr="00F97D26">
        <w:rPr>
          <w:rFonts w:ascii="Times New Roman" w:hAnsi="Times New Roman"/>
          <w:sz w:val="28"/>
          <w:szCs w:val="28"/>
          <w:lang w:val="sv-SE"/>
        </w:rPr>
        <w:t xml:space="preserve"> cho các hộ thực hiện</w:t>
      </w:r>
      <w:r w:rsidR="00FB5655" w:rsidRPr="00F97D26">
        <w:rPr>
          <w:rFonts w:ascii="Times New Roman" w:hAnsi="Times New Roman"/>
          <w:sz w:val="28"/>
          <w:szCs w:val="28"/>
        </w:rPr>
        <w:t xml:space="preserve"> Phương án</w:t>
      </w:r>
      <w:r w:rsidRPr="00F97D26">
        <w:rPr>
          <w:rFonts w:ascii="Times New Roman" w:hAnsi="Times New Roman"/>
          <w:sz w:val="28"/>
          <w:szCs w:val="28"/>
          <w:lang w:val="sv-SE"/>
        </w:rPr>
        <w:t xml:space="preserve">, không hỗ trợ đối với những </w:t>
      </w:r>
      <w:r w:rsidR="00113F7D" w:rsidRPr="00F97D26">
        <w:rPr>
          <w:rFonts w:ascii="Times New Roman" w:hAnsi="Times New Roman"/>
          <w:sz w:val="28"/>
          <w:szCs w:val="28"/>
        </w:rPr>
        <w:t>cây</w:t>
      </w:r>
      <w:r w:rsidRPr="00F97D26">
        <w:rPr>
          <w:rFonts w:ascii="Times New Roman" w:hAnsi="Times New Roman"/>
          <w:sz w:val="28"/>
          <w:szCs w:val="28"/>
          <w:lang w:val="sv-SE"/>
        </w:rPr>
        <w:t xml:space="preserve"> đã, đang thực hiện các chính sách hỗ trợ </w:t>
      </w:r>
      <w:r w:rsidR="00113F7D" w:rsidRPr="00F97D26">
        <w:rPr>
          <w:rFonts w:ascii="Times New Roman" w:hAnsi="Times New Roman"/>
          <w:sz w:val="28"/>
          <w:szCs w:val="28"/>
        </w:rPr>
        <w:t xml:space="preserve">từ </w:t>
      </w:r>
      <w:r w:rsidRPr="00F97D26">
        <w:rPr>
          <w:rFonts w:ascii="Times New Roman" w:hAnsi="Times New Roman"/>
          <w:sz w:val="28"/>
          <w:szCs w:val="28"/>
          <w:lang w:val="sv-SE"/>
        </w:rPr>
        <w:t>các chương trình, dự án khác.</w:t>
      </w:r>
    </w:p>
    <w:p w:rsidR="00F37BA0" w:rsidRPr="00F97D26" w:rsidRDefault="00F37BA0" w:rsidP="008A2AE3">
      <w:pPr>
        <w:spacing w:before="120" w:after="120" w:line="360" w:lineRule="exact"/>
        <w:ind w:firstLine="720"/>
        <w:jc w:val="both"/>
        <w:rPr>
          <w:rFonts w:ascii="Times New Roman" w:hAnsi="Times New Roman"/>
          <w:b/>
          <w:sz w:val="28"/>
          <w:szCs w:val="28"/>
          <w:lang w:val="sv-SE"/>
        </w:rPr>
      </w:pPr>
      <w:r w:rsidRPr="00F97D26">
        <w:rPr>
          <w:rFonts w:ascii="Times New Roman" w:hAnsi="Times New Roman"/>
          <w:b/>
          <w:sz w:val="28"/>
          <w:szCs w:val="28"/>
          <w:lang w:val="sv-SE"/>
        </w:rPr>
        <w:t>VIII</w:t>
      </w:r>
      <w:r w:rsidR="00520EC1" w:rsidRPr="00F97D26">
        <w:rPr>
          <w:rFonts w:ascii="Times New Roman" w:hAnsi="Times New Roman"/>
          <w:b/>
          <w:sz w:val="28"/>
          <w:szCs w:val="28"/>
          <w:lang w:val="sv-SE"/>
        </w:rPr>
        <w:t xml:space="preserve">. </w:t>
      </w:r>
      <w:r w:rsidRPr="00F97D26">
        <w:rPr>
          <w:rFonts w:ascii="Times New Roman" w:hAnsi="Times New Roman"/>
          <w:b/>
          <w:sz w:val="28"/>
          <w:szCs w:val="28"/>
          <w:lang w:val="sv-SE"/>
        </w:rPr>
        <w:t>DỰ TOÁN KINH PHÍ THỰC HIỆN</w:t>
      </w:r>
      <w:r w:rsidR="00520EC1" w:rsidRPr="00F97D26">
        <w:rPr>
          <w:rFonts w:ascii="Times New Roman" w:hAnsi="Times New Roman"/>
          <w:b/>
          <w:sz w:val="28"/>
          <w:szCs w:val="28"/>
          <w:lang w:val="sv-SE"/>
        </w:rPr>
        <w:t>:</w:t>
      </w:r>
    </w:p>
    <w:p w:rsidR="00520EC1" w:rsidRPr="00F97D26" w:rsidRDefault="00520EC1" w:rsidP="008A2AE3">
      <w:pPr>
        <w:spacing w:before="120" w:after="120" w:line="360" w:lineRule="exact"/>
        <w:ind w:firstLine="720"/>
        <w:jc w:val="both"/>
        <w:rPr>
          <w:rFonts w:ascii="Times New Roman" w:hAnsi="Times New Roman"/>
          <w:b/>
          <w:sz w:val="28"/>
          <w:szCs w:val="28"/>
          <w:lang w:val="sv-SE"/>
        </w:rPr>
      </w:pPr>
      <w:r w:rsidRPr="00F97D26">
        <w:rPr>
          <w:rFonts w:ascii="Times New Roman" w:hAnsi="Times New Roman"/>
          <w:spacing w:val="-2"/>
          <w:sz w:val="28"/>
          <w:szCs w:val="28"/>
          <w:lang w:val="sv-SE"/>
        </w:rPr>
        <w:lastRenderedPageBreak/>
        <w:t>Tổng dự toán thực hiện</w:t>
      </w:r>
      <w:r w:rsidR="00F863E9">
        <w:rPr>
          <w:rFonts w:ascii="Times New Roman" w:hAnsi="Times New Roman"/>
          <w:spacing w:val="-2"/>
          <w:sz w:val="28"/>
          <w:szCs w:val="28"/>
          <w:lang w:val="sv-SE"/>
        </w:rPr>
        <w:t>: 9</w:t>
      </w:r>
      <w:r w:rsidR="00720E6C">
        <w:rPr>
          <w:rFonts w:ascii="Times New Roman" w:hAnsi="Times New Roman"/>
          <w:spacing w:val="-2"/>
          <w:sz w:val="28"/>
          <w:szCs w:val="28"/>
          <w:lang w:val="sv-SE"/>
        </w:rPr>
        <w:t>56</w:t>
      </w:r>
      <w:r w:rsidR="00F863E9">
        <w:rPr>
          <w:rFonts w:ascii="Times New Roman" w:hAnsi="Times New Roman"/>
          <w:spacing w:val="-2"/>
          <w:sz w:val="28"/>
          <w:szCs w:val="28"/>
          <w:lang w:val="sv-SE"/>
        </w:rPr>
        <w:t>.310</w:t>
      </w:r>
      <w:r w:rsidR="001D27E8" w:rsidRPr="00F97D26">
        <w:rPr>
          <w:rFonts w:ascii="Times New Roman" w:hAnsi="Times New Roman"/>
          <w:spacing w:val="-2"/>
          <w:sz w:val="28"/>
          <w:szCs w:val="28"/>
          <w:lang w:val="en-US"/>
        </w:rPr>
        <w:t>.0</w:t>
      </w:r>
      <w:r w:rsidR="00113F7D" w:rsidRPr="00F97D26">
        <w:rPr>
          <w:rFonts w:ascii="Times New Roman" w:hAnsi="Times New Roman"/>
          <w:spacing w:val="-2"/>
          <w:sz w:val="28"/>
          <w:szCs w:val="28"/>
        </w:rPr>
        <w:t>00,0</w:t>
      </w:r>
      <w:r w:rsidRPr="00F97D26">
        <w:rPr>
          <w:rFonts w:ascii="Times New Roman" w:hAnsi="Times New Roman"/>
          <w:spacing w:val="-2"/>
          <w:sz w:val="28"/>
          <w:szCs w:val="28"/>
          <w:lang w:val="sv-SE"/>
        </w:rPr>
        <w:t xml:space="preserve"> đồng</w:t>
      </w:r>
      <w:r w:rsidRPr="00F97D26">
        <w:rPr>
          <w:rFonts w:ascii="Times New Roman" w:hAnsi="Times New Roman"/>
          <w:bCs/>
          <w:i/>
          <w:spacing w:val="-4"/>
          <w:sz w:val="28"/>
          <w:szCs w:val="28"/>
          <w:lang w:val="sv-SE"/>
        </w:rPr>
        <w:t xml:space="preserve"> (</w:t>
      </w:r>
      <w:r w:rsidR="00F863E9" w:rsidRPr="00F863E9">
        <w:rPr>
          <w:rFonts w:ascii="Times New Roman" w:eastAsia="Times New Roman" w:hAnsi="Times New Roman"/>
          <w:i/>
          <w:sz w:val="28"/>
          <w:szCs w:val="28"/>
          <w:lang w:val="en-US"/>
        </w:rPr>
        <w:t>Chín trăm năm mươi sáu triệu, ba trăm mười nghìn đồng</w:t>
      </w:r>
      <w:r w:rsidR="001D27E8" w:rsidRPr="00F97D26">
        <w:rPr>
          <w:rFonts w:ascii="Times New Roman" w:eastAsia="Times New Roman" w:hAnsi="Times New Roman"/>
          <w:i/>
          <w:sz w:val="28"/>
          <w:szCs w:val="28"/>
          <w:lang w:val="en-US"/>
        </w:rPr>
        <w:t>./.</w:t>
      </w:r>
      <w:r w:rsidRPr="00F97D26">
        <w:rPr>
          <w:rFonts w:ascii="Times New Roman" w:hAnsi="Times New Roman"/>
          <w:bCs/>
          <w:i/>
          <w:spacing w:val="-4"/>
          <w:sz w:val="28"/>
          <w:szCs w:val="28"/>
          <w:lang w:val="sv-SE"/>
        </w:rPr>
        <w:t>),</w:t>
      </w:r>
      <w:r w:rsidRPr="00F97D26">
        <w:rPr>
          <w:rFonts w:ascii="Times New Roman" w:hAnsi="Times New Roman"/>
          <w:bCs/>
          <w:spacing w:val="-4"/>
          <w:sz w:val="28"/>
          <w:szCs w:val="28"/>
          <w:lang w:val="sv-SE"/>
        </w:rPr>
        <w:t xml:space="preserve"> trong đó:</w:t>
      </w:r>
    </w:p>
    <w:p w:rsidR="00520EC1" w:rsidRPr="00F97D26" w:rsidRDefault="00520EC1" w:rsidP="008A2AE3">
      <w:pPr>
        <w:spacing w:before="120" w:after="120" w:line="360" w:lineRule="exact"/>
        <w:ind w:firstLine="720"/>
        <w:jc w:val="both"/>
        <w:rPr>
          <w:rFonts w:ascii="Times New Roman" w:hAnsi="Times New Roman"/>
          <w:bCs/>
          <w:i/>
          <w:spacing w:val="-4"/>
          <w:sz w:val="28"/>
          <w:szCs w:val="28"/>
          <w:lang w:val="sv-SE"/>
        </w:rPr>
      </w:pPr>
      <w:r w:rsidRPr="00F97D26">
        <w:rPr>
          <w:rFonts w:ascii="Times New Roman" w:hAnsi="Times New Roman"/>
          <w:bCs/>
          <w:spacing w:val="-4"/>
          <w:sz w:val="28"/>
          <w:szCs w:val="28"/>
          <w:lang w:val="sv-SE"/>
        </w:rPr>
        <w:t xml:space="preserve">- Ngân sách nhà nước hỗ trợ: </w:t>
      </w:r>
      <w:r w:rsidR="00F863E9">
        <w:rPr>
          <w:rFonts w:ascii="Times New Roman" w:hAnsi="Times New Roman"/>
          <w:bCs/>
          <w:spacing w:val="-4"/>
          <w:sz w:val="28"/>
          <w:szCs w:val="28"/>
          <w:lang w:val="sv-SE"/>
        </w:rPr>
        <w:t>839.</w:t>
      </w:r>
      <w:r w:rsidR="009306DA">
        <w:rPr>
          <w:rFonts w:ascii="Times New Roman" w:hAnsi="Times New Roman"/>
          <w:bCs/>
          <w:spacing w:val="-4"/>
          <w:sz w:val="28"/>
          <w:szCs w:val="28"/>
          <w:lang w:val="sv-SE"/>
        </w:rPr>
        <w:t>4</w:t>
      </w:r>
      <w:r w:rsidR="00247CB9">
        <w:rPr>
          <w:rFonts w:ascii="Times New Roman" w:hAnsi="Times New Roman"/>
          <w:bCs/>
          <w:spacing w:val="-4"/>
          <w:sz w:val="28"/>
          <w:szCs w:val="28"/>
          <w:lang w:val="sv-SE"/>
        </w:rPr>
        <w:t>0</w:t>
      </w:r>
      <w:r w:rsidR="009306DA">
        <w:rPr>
          <w:rFonts w:ascii="Times New Roman" w:hAnsi="Times New Roman"/>
          <w:bCs/>
          <w:spacing w:val="-4"/>
          <w:sz w:val="28"/>
          <w:szCs w:val="28"/>
          <w:lang w:val="sv-SE"/>
        </w:rPr>
        <w:t>0</w:t>
      </w:r>
      <w:r w:rsidR="00F7093D" w:rsidRPr="00F97D26">
        <w:rPr>
          <w:rFonts w:ascii="Times New Roman" w:hAnsi="Times New Roman"/>
          <w:bCs/>
          <w:spacing w:val="-4"/>
          <w:sz w:val="28"/>
          <w:szCs w:val="28"/>
          <w:lang w:val="sv-SE"/>
        </w:rPr>
        <w:t xml:space="preserve">.000,0 đồng </w:t>
      </w:r>
      <w:r w:rsidR="00113F7D" w:rsidRPr="00F97D26">
        <w:rPr>
          <w:rFonts w:ascii="Times New Roman" w:hAnsi="Times New Roman"/>
          <w:bCs/>
          <w:spacing w:val="-4"/>
          <w:sz w:val="28"/>
          <w:szCs w:val="28"/>
        </w:rPr>
        <w:t>(</w:t>
      </w:r>
      <w:r w:rsidR="00F863E9" w:rsidRPr="00F863E9">
        <w:rPr>
          <w:rFonts w:ascii="Times New Roman" w:hAnsi="Times New Roman"/>
          <w:i/>
          <w:sz w:val="28"/>
          <w:szCs w:val="28"/>
          <w:lang w:val="pt-BR"/>
        </w:rPr>
        <w:t>Tám trăm ba mươi chín triệu, bốn trăm nghìn đồng</w:t>
      </w:r>
      <w:r w:rsidR="00F7093D" w:rsidRPr="00F97D26">
        <w:rPr>
          <w:rFonts w:ascii="Times New Roman" w:hAnsi="Times New Roman"/>
          <w:i/>
          <w:sz w:val="28"/>
          <w:szCs w:val="28"/>
          <w:lang w:val="pt-BR"/>
        </w:rPr>
        <w:t>./.</w:t>
      </w:r>
      <w:r w:rsidRPr="00F97D26">
        <w:rPr>
          <w:rFonts w:ascii="Times New Roman" w:hAnsi="Times New Roman"/>
          <w:bCs/>
          <w:i/>
          <w:spacing w:val="-4"/>
          <w:sz w:val="28"/>
          <w:szCs w:val="28"/>
          <w:lang w:val="sv-SE"/>
        </w:rPr>
        <w:t>)</w:t>
      </w:r>
    </w:p>
    <w:p w:rsidR="00520EC1" w:rsidRPr="00F97D26" w:rsidRDefault="00520EC1" w:rsidP="008A2AE3">
      <w:pPr>
        <w:spacing w:before="120" w:after="120" w:line="360" w:lineRule="exact"/>
        <w:ind w:firstLine="720"/>
        <w:jc w:val="both"/>
        <w:rPr>
          <w:rFonts w:ascii="Times New Roman" w:hAnsi="Times New Roman"/>
          <w:bCs/>
          <w:i/>
          <w:spacing w:val="-4"/>
          <w:sz w:val="28"/>
          <w:szCs w:val="28"/>
          <w:lang w:val="sv-SE"/>
        </w:rPr>
      </w:pPr>
      <w:r w:rsidRPr="00F97D26">
        <w:rPr>
          <w:rFonts w:ascii="Times New Roman" w:hAnsi="Times New Roman"/>
          <w:bCs/>
          <w:spacing w:val="-4"/>
          <w:sz w:val="28"/>
          <w:szCs w:val="28"/>
          <w:lang w:val="sv-SE"/>
        </w:rPr>
        <w:t xml:space="preserve"> - Nhân dân đối ứng: </w:t>
      </w:r>
      <w:r w:rsidR="00F863E9">
        <w:rPr>
          <w:rFonts w:ascii="Times New Roman" w:hAnsi="Times New Roman"/>
          <w:bCs/>
          <w:spacing w:val="-4"/>
          <w:sz w:val="28"/>
          <w:szCs w:val="28"/>
          <w:lang w:val="sv-SE"/>
        </w:rPr>
        <w:t>116.910</w:t>
      </w:r>
      <w:r w:rsidR="00F7093D" w:rsidRPr="00F97D26">
        <w:rPr>
          <w:rFonts w:ascii="Times New Roman" w:hAnsi="Times New Roman"/>
          <w:bCs/>
          <w:spacing w:val="-4"/>
          <w:sz w:val="28"/>
          <w:szCs w:val="28"/>
          <w:lang w:val="en-US"/>
        </w:rPr>
        <w:t>.000</w:t>
      </w:r>
      <w:r w:rsidR="00113F7D" w:rsidRPr="00F97D26">
        <w:rPr>
          <w:rFonts w:ascii="Times New Roman" w:hAnsi="Times New Roman"/>
          <w:bCs/>
          <w:spacing w:val="-4"/>
          <w:sz w:val="28"/>
          <w:szCs w:val="28"/>
        </w:rPr>
        <w:t>,0</w:t>
      </w:r>
      <w:r w:rsidRPr="00F97D26">
        <w:rPr>
          <w:rFonts w:ascii="Times New Roman" w:hAnsi="Times New Roman"/>
          <w:bCs/>
          <w:spacing w:val="-4"/>
          <w:sz w:val="28"/>
          <w:szCs w:val="28"/>
          <w:lang w:val="sv-SE"/>
        </w:rPr>
        <w:t xml:space="preserve"> đồng </w:t>
      </w:r>
      <w:r w:rsidRPr="00F97D26">
        <w:rPr>
          <w:rFonts w:ascii="Times New Roman" w:hAnsi="Times New Roman"/>
          <w:bCs/>
          <w:i/>
          <w:spacing w:val="-4"/>
          <w:sz w:val="28"/>
          <w:szCs w:val="28"/>
          <w:lang w:val="sv-SE"/>
        </w:rPr>
        <w:t>(</w:t>
      </w:r>
      <w:r w:rsidR="00F863E9" w:rsidRPr="00F863E9">
        <w:rPr>
          <w:rFonts w:ascii="Times New Roman" w:hAnsi="Times New Roman"/>
          <w:i/>
          <w:sz w:val="28"/>
          <w:szCs w:val="28"/>
          <w:lang w:val="pt-BR"/>
        </w:rPr>
        <w:t>Một trăm mười sáu triệu, chín trăm mười nghìn đồ</w:t>
      </w:r>
      <w:r w:rsidR="00F863E9">
        <w:rPr>
          <w:rFonts w:ascii="Times New Roman" w:hAnsi="Times New Roman"/>
          <w:i/>
          <w:sz w:val="28"/>
          <w:szCs w:val="28"/>
          <w:lang w:val="pt-BR"/>
        </w:rPr>
        <w:t>ng</w:t>
      </w:r>
      <w:r w:rsidR="001D27E8" w:rsidRPr="00F97D26">
        <w:rPr>
          <w:rFonts w:ascii="Times New Roman" w:eastAsia="Times New Roman" w:hAnsi="Times New Roman"/>
          <w:i/>
          <w:iCs/>
          <w:sz w:val="28"/>
          <w:szCs w:val="28"/>
          <w:lang w:val="en-US"/>
        </w:rPr>
        <w:t>./.</w:t>
      </w:r>
      <w:r w:rsidRPr="00F97D26">
        <w:rPr>
          <w:rFonts w:ascii="Times New Roman" w:hAnsi="Times New Roman"/>
          <w:bCs/>
          <w:i/>
          <w:spacing w:val="-4"/>
          <w:sz w:val="28"/>
          <w:szCs w:val="28"/>
          <w:lang w:val="sv-SE"/>
        </w:rPr>
        <w:t>)</w:t>
      </w:r>
    </w:p>
    <w:p w:rsidR="00520EC1" w:rsidRPr="00F97D26" w:rsidRDefault="00520EC1" w:rsidP="008A2AE3">
      <w:pPr>
        <w:spacing w:before="120" w:after="120" w:line="360" w:lineRule="exact"/>
        <w:ind w:firstLine="720"/>
        <w:jc w:val="center"/>
        <w:rPr>
          <w:rFonts w:ascii="Times New Roman" w:hAnsi="Times New Roman"/>
          <w:bCs/>
          <w:i/>
          <w:sz w:val="28"/>
          <w:szCs w:val="28"/>
          <w:lang w:val="sv-SE"/>
        </w:rPr>
      </w:pPr>
      <w:r w:rsidRPr="00F97D26">
        <w:rPr>
          <w:rFonts w:ascii="Times New Roman" w:hAnsi="Times New Roman"/>
          <w:bCs/>
          <w:i/>
          <w:sz w:val="28"/>
          <w:szCs w:val="28"/>
          <w:lang w:val="sv-SE"/>
        </w:rPr>
        <w:t>(Có dự toán chi tiết kèm theo)</w:t>
      </w:r>
    </w:p>
    <w:p w:rsidR="00A136A1" w:rsidRPr="00F97D26" w:rsidRDefault="00C12EE8" w:rsidP="008A2AE3">
      <w:pPr>
        <w:spacing w:before="120" w:after="120" w:line="360" w:lineRule="exact"/>
        <w:ind w:firstLine="720"/>
        <w:jc w:val="both"/>
        <w:rPr>
          <w:rFonts w:ascii="Times New Roman" w:hAnsi="Times New Roman"/>
          <w:b/>
          <w:sz w:val="28"/>
          <w:szCs w:val="28"/>
          <w:shd w:val="clear" w:color="auto" w:fill="FFFFFF"/>
          <w:lang w:val="sv-SE"/>
        </w:rPr>
      </w:pPr>
      <w:r w:rsidRPr="00F97D26">
        <w:rPr>
          <w:rFonts w:ascii="Times New Roman" w:hAnsi="Times New Roman"/>
          <w:b/>
          <w:sz w:val="28"/>
          <w:szCs w:val="28"/>
          <w:shd w:val="clear" w:color="auto" w:fill="FFFFFF"/>
          <w:lang w:val="sv-SE"/>
        </w:rPr>
        <w:t>IX</w:t>
      </w:r>
      <w:r w:rsidR="00A42AA1" w:rsidRPr="00F97D26">
        <w:rPr>
          <w:rFonts w:ascii="Times New Roman" w:hAnsi="Times New Roman"/>
          <w:b/>
          <w:sz w:val="28"/>
          <w:szCs w:val="28"/>
          <w:shd w:val="clear" w:color="auto" w:fill="FFFFFF"/>
          <w:lang w:val="sv-SE"/>
        </w:rPr>
        <w:t>. GIẢI PHÁP THỰC HIỆ</w:t>
      </w:r>
      <w:r w:rsidR="00A136A1" w:rsidRPr="00F97D26">
        <w:rPr>
          <w:rFonts w:ascii="Times New Roman" w:hAnsi="Times New Roman"/>
          <w:b/>
          <w:sz w:val="28"/>
          <w:szCs w:val="28"/>
          <w:shd w:val="clear" w:color="auto" w:fill="FFFFFF"/>
          <w:lang w:val="sv-SE"/>
        </w:rPr>
        <w:t>N</w:t>
      </w:r>
    </w:p>
    <w:p w:rsidR="00A42AA1" w:rsidRPr="00F97D26" w:rsidRDefault="00C12EE8" w:rsidP="008A2AE3">
      <w:pPr>
        <w:widowControl w:val="0"/>
        <w:spacing w:before="120" w:after="120" w:line="360" w:lineRule="exact"/>
        <w:ind w:firstLine="720"/>
        <w:rPr>
          <w:rFonts w:ascii="Times New Roman" w:hAnsi="Times New Roman"/>
          <w:b/>
          <w:sz w:val="28"/>
          <w:szCs w:val="28"/>
          <w:lang w:val="sv-SE"/>
        </w:rPr>
      </w:pPr>
      <w:r w:rsidRPr="00F97D26">
        <w:rPr>
          <w:rFonts w:ascii="Times New Roman" w:hAnsi="Times New Roman"/>
          <w:b/>
          <w:sz w:val="28"/>
          <w:szCs w:val="28"/>
          <w:lang w:val="sv-SE"/>
        </w:rPr>
        <w:t xml:space="preserve">1. Giải pháp </w:t>
      </w:r>
      <w:r w:rsidR="00F37BA0" w:rsidRPr="00F97D26">
        <w:rPr>
          <w:rFonts w:ascii="Times New Roman" w:hAnsi="Times New Roman"/>
          <w:b/>
          <w:sz w:val="28"/>
          <w:szCs w:val="28"/>
          <w:lang w:val="sv-SE"/>
        </w:rPr>
        <w:t>kỹ thuậ</w:t>
      </w:r>
      <w:r w:rsidR="00A3369B">
        <w:rPr>
          <w:rFonts w:ascii="Times New Roman" w:hAnsi="Times New Roman"/>
          <w:b/>
          <w:sz w:val="28"/>
          <w:szCs w:val="28"/>
          <w:lang w:val="sv-SE"/>
        </w:rPr>
        <w:t>t</w:t>
      </w:r>
      <w:r w:rsidR="00A42AA1" w:rsidRPr="00F97D26">
        <w:rPr>
          <w:rFonts w:ascii="Times New Roman" w:hAnsi="Times New Roman"/>
          <w:b/>
          <w:sz w:val="28"/>
          <w:szCs w:val="28"/>
          <w:lang w:val="sv-SE"/>
        </w:rPr>
        <w:t>:</w:t>
      </w:r>
    </w:p>
    <w:p w:rsidR="007E41A0" w:rsidRPr="00F97D26" w:rsidRDefault="00A42AA1" w:rsidP="008A2AE3">
      <w:pPr>
        <w:widowControl w:val="0"/>
        <w:tabs>
          <w:tab w:val="left" w:pos="700"/>
        </w:tabs>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Giao Trung tâm Dịch vụ nông nghiệp huyện Chợ Đồn chủ trì phối hợp vớ</w:t>
      </w:r>
      <w:r w:rsidR="00A3369B">
        <w:rPr>
          <w:rFonts w:ascii="Times New Roman" w:hAnsi="Times New Roman"/>
          <w:sz w:val="28"/>
          <w:szCs w:val="28"/>
          <w:lang w:val="sv-SE"/>
        </w:rPr>
        <w:t>i các cơ quan, đ</w:t>
      </w:r>
      <w:r w:rsidRPr="00F97D26">
        <w:rPr>
          <w:rFonts w:ascii="Times New Roman" w:hAnsi="Times New Roman"/>
          <w:sz w:val="28"/>
          <w:szCs w:val="28"/>
          <w:lang w:val="sv-SE"/>
        </w:rPr>
        <w:t xml:space="preserve">ơn vị và chính quyền địa phương tổ chức </w:t>
      </w:r>
      <w:r w:rsidR="00A3369B">
        <w:rPr>
          <w:rFonts w:ascii="Times New Roman" w:hAnsi="Times New Roman"/>
          <w:sz w:val="28"/>
          <w:szCs w:val="28"/>
          <w:lang w:val="sv-SE"/>
        </w:rPr>
        <w:t>tập huấn</w:t>
      </w:r>
      <w:r w:rsidRPr="00F97D26">
        <w:rPr>
          <w:rFonts w:ascii="Times New Roman" w:hAnsi="Times New Roman"/>
          <w:sz w:val="28"/>
          <w:szCs w:val="28"/>
          <w:lang w:val="sv-SE"/>
        </w:rPr>
        <w:t xml:space="preserve"> kỹ thuật </w:t>
      </w:r>
      <w:r w:rsidR="00A3369B">
        <w:rPr>
          <w:rFonts w:ascii="Times New Roman" w:hAnsi="Times New Roman"/>
          <w:sz w:val="28"/>
          <w:szCs w:val="28"/>
          <w:lang w:val="sv-SE"/>
        </w:rPr>
        <w:t xml:space="preserve">về chăm sóc, </w:t>
      </w:r>
      <w:r w:rsidR="00A136A1" w:rsidRPr="00F97D26">
        <w:rPr>
          <w:rFonts w:ascii="Times New Roman" w:hAnsi="Times New Roman"/>
          <w:sz w:val="28"/>
          <w:szCs w:val="28"/>
        </w:rPr>
        <w:t>cắt tỉa</w:t>
      </w:r>
      <w:r w:rsidR="00A3369B">
        <w:rPr>
          <w:rFonts w:ascii="Times New Roman" w:hAnsi="Times New Roman"/>
          <w:sz w:val="28"/>
          <w:szCs w:val="28"/>
          <w:lang w:val="en-US"/>
        </w:rPr>
        <w:t xml:space="preserve"> và phòng trừ sâu bệnh</w:t>
      </w:r>
      <w:r w:rsidR="0093156B">
        <w:rPr>
          <w:rFonts w:ascii="Times New Roman" w:hAnsi="Times New Roman"/>
          <w:sz w:val="28"/>
          <w:szCs w:val="28"/>
          <w:lang w:val="en-US"/>
        </w:rPr>
        <w:t xml:space="preserve"> </w:t>
      </w:r>
      <w:r w:rsidR="007E41A0" w:rsidRPr="00F97D26">
        <w:rPr>
          <w:rFonts w:ascii="Times New Roman" w:hAnsi="Times New Roman"/>
          <w:sz w:val="28"/>
          <w:szCs w:val="28"/>
          <w:lang w:val="sv-SE" w:eastAsia="vi-VN"/>
        </w:rPr>
        <w:t xml:space="preserve">cho các hộ dân </w:t>
      </w:r>
      <w:r w:rsidRPr="00F97D26">
        <w:rPr>
          <w:rFonts w:ascii="Times New Roman" w:hAnsi="Times New Roman"/>
          <w:sz w:val="28"/>
          <w:szCs w:val="28"/>
          <w:lang w:val="sv-SE"/>
        </w:rPr>
        <w:t>thông qua</w:t>
      </w:r>
      <w:r w:rsidR="007E41A0" w:rsidRPr="00F97D26">
        <w:rPr>
          <w:rFonts w:ascii="Times New Roman" w:hAnsi="Times New Roman"/>
          <w:sz w:val="28"/>
          <w:szCs w:val="28"/>
        </w:rPr>
        <w:t xml:space="preserve"> tập huấn, </w:t>
      </w:r>
      <w:r w:rsidR="00A3369B">
        <w:rPr>
          <w:rFonts w:ascii="Times New Roman" w:hAnsi="Times New Roman"/>
          <w:sz w:val="28"/>
          <w:szCs w:val="28"/>
          <w:lang w:val="en-US"/>
        </w:rPr>
        <w:t xml:space="preserve">nội dụng </w:t>
      </w:r>
      <w:r w:rsidR="007E41A0" w:rsidRPr="00F97D26">
        <w:rPr>
          <w:rFonts w:ascii="Times New Roman" w:hAnsi="Times New Roman"/>
          <w:sz w:val="28"/>
          <w:szCs w:val="28"/>
        </w:rPr>
        <w:t>cụ thể</w:t>
      </w:r>
      <w:r w:rsidRPr="00F97D26">
        <w:rPr>
          <w:rFonts w:ascii="Times New Roman" w:hAnsi="Times New Roman"/>
          <w:sz w:val="28"/>
          <w:szCs w:val="28"/>
          <w:lang w:val="sv-SE"/>
        </w:rPr>
        <w:t>:</w:t>
      </w:r>
    </w:p>
    <w:p w:rsidR="007E41A0" w:rsidRPr="00F97D26" w:rsidRDefault="007E41A0" w:rsidP="008A2AE3">
      <w:pPr>
        <w:widowControl w:val="0"/>
        <w:tabs>
          <w:tab w:val="left" w:pos="700"/>
        </w:tabs>
        <w:spacing w:before="120" w:after="120" w:line="360" w:lineRule="exact"/>
        <w:ind w:firstLine="720"/>
        <w:jc w:val="both"/>
        <w:rPr>
          <w:rFonts w:ascii="Times New Roman" w:hAnsi="Times New Roman"/>
          <w:sz w:val="28"/>
          <w:szCs w:val="28"/>
          <w:lang w:val="pt-BR"/>
        </w:rPr>
      </w:pPr>
      <w:r w:rsidRPr="00F97D26">
        <w:rPr>
          <w:rFonts w:ascii="Times New Roman" w:hAnsi="Times New Roman"/>
          <w:sz w:val="28"/>
          <w:szCs w:val="28"/>
          <w:lang w:val="pt-BR"/>
        </w:rPr>
        <w:t>- Đối tượng tham gia tập huấn là đại diện các h</w:t>
      </w:r>
      <w:r w:rsidRPr="00F97D26">
        <w:rPr>
          <w:rFonts w:ascii="Times New Roman" w:hAnsi="Times New Roman"/>
          <w:spacing w:val="-4"/>
          <w:sz w:val="28"/>
          <w:szCs w:val="28"/>
        </w:rPr>
        <w:t>ộ trực tiếp tham gia Phương án và người dân lân cậ</w:t>
      </w:r>
      <w:r w:rsidR="00A3369B">
        <w:rPr>
          <w:rFonts w:ascii="Times New Roman" w:hAnsi="Times New Roman"/>
          <w:spacing w:val="-4"/>
          <w:sz w:val="28"/>
          <w:szCs w:val="28"/>
        </w:rPr>
        <w:t>n tr</w:t>
      </w:r>
      <w:r w:rsidR="00A3369B">
        <w:rPr>
          <w:rFonts w:ascii="Times New Roman" w:hAnsi="Times New Roman"/>
          <w:spacing w:val="-4"/>
          <w:sz w:val="28"/>
          <w:szCs w:val="28"/>
          <w:lang w:val="en-US"/>
        </w:rPr>
        <w:t>o</w:t>
      </w:r>
      <w:r w:rsidRPr="00F97D26">
        <w:rPr>
          <w:rFonts w:ascii="Times New Roman" w:hAnsi="Times New Roman"/>
          <w:spacing w:val="-4"/>
          <w:sz w:val="28"/>
          <w:szCs w:val="28"/>
        </w:rPr>
        <w:t>ng vùng.</w:t>
      </w:r>
    </w:p>
    <w:p w:rsidR="007E41A0" w:rsidRPr="00F97D26" w:rsidRDefault="007E41A0" w:rsidP="008A2AE3">
      <w:pPr>
        <w:spacing w:before="120" w:after="120" w:line="360" w:lineRule="exact"/>
        <w:ind w:firstLine="709"/>
        <w:jc w:val="both"/>
        <w:rPr>
          <w:rFonts w:ascii="Times New Roman" w:hAnsi="Times New Roman"/>
          <w:sz w:val="28"/>
          <w:szCs w:val="28"/>
          <w:lang w:val="pt-BR"/>
        </w:rPr>
      </w:pPr>
      <w:r w:rsidRPr="00F97D26">
        <w:rPr>
          <w:rFonts w:ascii="Times New Roman" w:hAnsi="Times New Roman"/>
          <w:sz w:val="28"/>
          <w:szCs w:val="28"/>
          <w:lang w:val="pt-BR"/>
        </w:rPr>
        <w:t>- Số lượng học viên:</w:t>
      </w:r>
      <w:r w:rsidRPr="00F97D26">
        <w:rPr>
          <w:rFonts w:ascii="Times New Roman" w:hAnsi="Times New Roman"/>
          <w:sz w:val="28"/>
          <w:szCs w:val="28"/>
        </w:rPr>
        <w:t xml:space="preserve"> 30 ngư</w:t>
      </w:r>
      <w:r w:rsidRPr="00F97D26">
        <w:rPr>
          <w:rFonts w:ascii="Times New Roman" w:hAnsi="Times New Roman"/>
          <w:sz w:val="28"/>
          <w:szCs w:val="28"/>
          <w:lang w:val="pt-BR"/>
        </w:rPr>
        <w:t xml:space="preserve">ời: </w:t>
      </w:r>
    </w:p>
    <w:p w:rsidR="007E41A0" w:rsidRPr="00F97D26" w:rsidRDefault="007E41A0" w:rsidP="008A2AE3">
      <w:pPr>
        <w:widowControl w:val="0"/>
        <w:spacing w:before="120" w:after="120" w:line="360" w:lineRule="exact"/>
        <w:ind w:firstLine="709"/>
        <w:jc w:val="both"/>
        <w:rPr>
          <w:rFonts w:ascii="Times New Roman" w:hAnsi="Times New Roman"/>
          <w:sz w:val="28"/>
          <w:szCs w:val="28"/>
        </w:rPr>
      </w:pPr>
      <w:r w:rsidRPr="00F97D26">
        <w:rPr>
          <w:rFonts w:ascii="Times New Roman" w:hAnsi="Times New Roman"/>
          <w:sz w:val="28"/>
          <w:szCs w:val="28"/>
          <w:lang w:val="pt-BR"/>
        </w:rPr>
        <w:t xml:space="preserve">- Số lớp tập huấn: 06 lớp, thời gian </w:t>
      </w:r>
      <w:r w:rsidRPr="00F97D26">
        <w:rPr>
          <w:rFonts w:ascii="Times New Roman" w:hAnsi="Times New Roman"/>
          <w:sz w:val="28"/>
          <w:szCs w:val="28"/>
        </w:rPr>
        <w:t>tập huấn 01lớp/</w:t>
      </w:r>
      <w:r w:rsidRPr="00F97D26">
        <w:rPr>
          <w:rFonts w:ascii="Times New Roman" w:hAnsi="Times New Roman"/>
          <w:sz w:val="28"/>
          <w:szCs w:val="28"/>
          <w:lang w:val="pt-BR"/>
        </w:rPr>
        <w:t>ngày</w:t>
      </w:r>
    </w:p>
    <w:p w:rsidR="007E41A0" w:rsidRPr="00A3369B" w:rsidRDefault="007E41A0" w:rsidP="008A2AE3">
      <w:pPr>
        <w:widowControl w:val="0"/>
        <w:spacing w:before="120" w:after="120" w:line="360" w:lineRule="exact"/>
        <w:ind w:firstLine="709"/>
        <w:jc w:val="both"/>
        <w:rPr>
          <w:rFonts w:ascii="Times New Roman" w:hAnsi="Times New Roman"/>
          <w:spacing w:val="4"/>
          <w:sz w:val="28"/>
          <w:szCs w:val="28"/>
          <w:lang w:val="sv-SE" w:eastAsia="vi-VN"/>
        </w:rPr>
      </w:pPr>
      <w:r w:rsidRPr="00A3369B">
        <w:rPr>
          <w:rFonts w:ascii="Times New Roman" w:hAnsi="Times New Roman"/>
          <w:spacing w:val="4"/>
          <w:sz w:val="28"/>
          <w:szCs w:val="28"/>
          <w:lang w:val="sv-SE" w:eastAsia="vi-VN"/>
        </w:rPr>
        <w:t xml:space="preserve">- Hình thức tổ chức: </w:t>
      </w:r>
      <w:r w:rsidRPr="00A3369B">
        <w:rPr>
          <w:rFonts w:ascii="Times New Roman" w:hAnsi="Times New Roman"/>
          <w:spacing w:val="4"/>
          <w:sz w:val="28"/>
          <w:szCs w:val="28"/>
          <w:lang w:val="sv-SE"/>
        </w:rPr>
        <w:t xml:space="preserve">Trung tâm Dịch vụ nông nghiệp trực tiếp biên soạn tài liệu, thuyết giảng tại hội trường, sau đó hướng dẫn học viên trực tiếp tại thực địa. </w:t>
      </w:r>
    </w:p>
    <w:p w:rsidR="007E41A0" w:rsidRPr="00F97D26" w:rsidRDefault="007E41A0" w:rsidP="008A2AE3">
      <w:pPr>
        <w:spacing w:before="120" w:after="120" w:line="360" w:lineRule="exact"/>
        <w:ind w:firstLine="709"/>
        <w:jc w:val="both"/>
        <w:rPr>
          <w:rFonts w:ascii="Times New Roman" w:hAnsi="Times New Roman"/>
          <w:sz w:val="28"/>
          <w:szCs w:val="28"/>
          <w:lang w:val="nl-NL"/>
        </w:rPr>
      </w:pPr>
      <w:r w:rsidRPr="00F97D26">
        <w:rPr>
          <w:rFonts w:ascii="Times New Roman" w:hAnsi="Times New Roman"/>
          <w:sz w:val="28"/>
          <w:szCs w:val="28"/>
          <w:lang w:val="nl-NL"/>
        </w:rPr>
        <w:t>- Phương pháp giảng dạy: Áp dụng phương pháp cùng tham gia, kết hợp giới thiệu lý thuyết với thực hành (cầm tay chỉ việc)</w:t>
      </w:r>
    </w:p>
    <w:p w:rsidR="007E41A0" w:rsidRPr="00F97D26" w:rsidRDefault="007E41A0" w:rsidP="008A2AE3">
      <w:pPr>
        <w:spacing w:before="120" w:after="120" w:line="360" w:lineRule="exact"/>
        <w:ind w:firstLine="709"/>
        <w:jc w:val="both"/>
        <w:rPr>
          <w:rFonts w:ascii="Times New Roman" w:hAnsi="Times New Roman"/>
          <w:sz w:val="28"/>
          <w:szCs w:val="28"/>
          <w:lang w:val="nl-NL"/>
        </w:rPr>
      </w:pPr>
      <w:r w:rsidRPr="00F97D26">
        <w:rPr>
          <w:rFonts w:ascii="Times New Roman" w:hAnsi="Times New Roman"/>
          <w:sz w:val="28"/>
          <w:szCs w:val="28"/>
          <w:lang w:val="nl-NL"/>
        </w:rPr>
        <w:t xml:space="preserve">- </w:t>
      </w:r>
      <w:r w:rsidRPr="00F97D26">
        <w:rPr>
          <w:rFonts w:ascii="Times New Roman" w:hAnsi="Times New Roman"/>
          <w:sz w:val="28"/>
          <w:szCs w:val="28"/>
        </w:rPr>
        <w:t xml:space="preserve">Kết quả </w:t>
      </w:r>
      <w:r w:rsidRPr="00F97D26">
        <w:rPr>
          <w:rFonts w:ascii="Times New Roman" w:hAnsi="Times New Roman"/>
          <w:sz w:val="28"/>
          <w:szCs w:val="28"/>
          <w:lang w:val="nl-NL"/>
        </w:rPr>
        <w:t xml:space="preserve">tập huấn: Các học viên </w:t>
      </w:r>
      <w:r w:rsidRPr="00F97D26">
        <w:rPr>
          <w:rFonts w:ascii="Times New Roman" w:hAnsi="Times New Roman"/>
          <w:sz w:val="28"/>
          <w:szCs w:val="28"/>
        </w:rPr>
        <w:t xml:space="preserve">tham gia tập huấn </w:t>
      </w:r>
      <w:r w:rsidRPr="00F97D26">
        <w:rPr>
          <w:rFonts w:ascii="Times New Roman" w:hAnsi="Times New Roman"/>
          <w:sz w:val="28"/>
          <w:szCs w:val="28"/>
          <w:lang w:val="nl-NL"/>
        </w:rPr>
        <w:t xml:space="preserve">nắm và áp dụng được </w:t>
      </w:r>
      <w:r w:rsidRPr="00F97D26">
        <w:rPr>
          <w:rFonts w:ascii="Times New Roman" w:hAnsi="Times New Roman"/>
          <w:sz w:val="28"/>
          <w:szCs w:val="28"/>
        </w:rPr>
        <w:t>các tiến bộ kỹ thuật</w:t>
      </w:r>
      <w:r w:rsidRPr="00F97D26">
        <w:rPr>
          <w:rFonts w:ascii="Times New Roman" w:hAnsi="Times New Roman"/>
          <w:sz w:val="28"/>
          <w:szCs w:val="28"/>
          <w:lang w:val="nl-NL"/>
        </w:rPr>
        <w:t xml:space="preserve"> chăm sóc,</w:t>
      </w:r>
      <w:r w:rsidRPr="00F97D26">
        <w:rPr>
          <w:rFonts w:ascii="Times New Roman" w:hAnsi="Times New Roman"/>
          <w:sz w:val="28"/>
          <w:szCs w:val="28"/>
        </w:rPr>
        <w:t xml:space="preserve"> cắt tỉa,</w:t>
      </w:r>
      <w:r w:rsidRPr="00F97D26">
        <w:rPr>
          <w:rFonts w:ascii="Times New Roman" w:hAnsi="Times New Roman"/>
          <w:sz w:val="28"/>
          <w:szCs w:val="28"/>
          <w:lang w:val="nl-NL"/>
        </w:rPr>
        <w:t xml:space="preserve"> tạo tán, phòng trừ sâu bệnh </w:t>
      </w:r>
      <w:r w:rsidRPr="00F97D26">
        <w:rPr>
          <w:rFonts w:ascii="Times New Roman" w:hAnsi="Times New Roman"/>
          <w:sz w:val="28"/>
          <w:szCs w:val="28"/>
        </w:rPr>
        <w:t>cho cây chè Shan tuyết.</w:t>
      </w:r>
    </w:p>
    <w:p w:rsidR="00F37BA0" w:rsidRPr="00F97D26" w:rsidRDefault="00F37BA0" w:rsidP="008A2AE3">
      <w:pPr>
        <w:spacing w:before="120" w:after="120" w:line="360" w:lineRule="exact"/>
        <w:ind w:firstLine="720"/>
        <w:jc w:val="both"/>
        <w:rPr>
          <w:rFonts w:ascii="Times New Roman" w:hAnsi="Times New Roman"/>
          <w:b/>
          <w:sz w:val="28"/>
          <w:szCs w:val="28"/>
          <w:lang w:val="sv-SE"/>
        </w:rPr>
      </w:pPr>
      <w:r w:rsidRPr="00F97D26">
        <w:rPr>
          <w:rFonts w:ascii="Times New Roman" w:hAnsi="Times New Roman"/>
          <w:b/>
          <w:sz w:val="28"/>
          <w:szCs w:val="28"/>
          <w:lang w:val="sv-SE"/>
        </w:rPr>
        <w:t>2. Giả</w:t>
      </w:r>
      <w:r w:rsidR="00C12EE8" w:rsidRPr="00F97D26">
        <w:rPr>
          <w:rFonts w:ascii="Times New Roman" w:hAnsi="Times New Roman"/>
          <w:b/>
          <w:sz w:val="28"/>
          <w:szCs w:val="28"/>
          <w:lang w:val="sv-SE"/>
        </w:rPr>
        <w:t xml:space="preserve">i pháp </w:t>
      </w:r>
      <w:r w:rsidRPr="00F97D26">
        <w:rPr>
          <w:rFonts w:ascii="Times New Roman" w:hAnsi="Times New Roman"/>
          <w:b/>
          <w:sz w:val="28"/>
          <w:szCs w:val="28"/>
          <w:lang w:val="sv-SE"/>
        </w:rPr>
        <w:t>nguồn vốn:</w:t>
      </w:r>
    </w:p>
    <w:p w:rsidR="00F37BA0" w:rsidRPr="00F97D26" w:rsidRDefault="00F37BA0"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Nguồn vốn: Sự nghiệp kinh tế huyện.</w:t>
      </w:r>
    </w:p>
    <w:p w:rsidR="00F37BA0" w:rsidRPr="00F97D26" w:rsidRDefault="00F37BA0"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xml:space="preserve">- Lồng ghép nguồn vốn từ các dự án, chương trình mục tiêu quốc gia xây dựng nông thôn mới và giảm nghèo bền vững, chương trình khuyến nông... </w:t>
      </w:r>
    </w:p>
    <w:p w:rsidR="00F37BA0" w:rsidRPr="00F97D26" w:rsidRDefault="00F37BA0" w:rsidP="008A2AE3">
      <w:pPr>
        <w:shd w:val="clear" w:color="auto" w:fill="FFFFFF"/>
        <w:spacing w:before="120" w:after="120" w:line="360" w:lineRule="exact"/>
        <w:ind w:firstLine="720"/>
        <w:jc w:val="both"/>
        <w:rPr>
          <w:rFonts w:ascii="Times New Roman" w:hAnsi="Times New Roman"/>
          <w:sz w:val="28"/>
          <w:szCs w:val="28"/>
          <w:lang w:val="sv-SE"/>
        </w:rPr>
      </w:pPr>
      <w:r w:rsidRPr="00F97D26">
        <w:rPr>
          <w:rFonts w:ascii="Times New Roman" w:eastAsia="Times New Roman" w:hAnsi="Times New Roman"/>
          <w:b/>
          <w:sz w:val="28"/>
          <w:szCs w:val="28"/>
          <w:lang w:val="sv-SE"/>
        </w:rPr>
        <w:t xml:space="preserve">3. </w:t>
      </w:r>
      <w:r w:rsidRPr="00F97D26">
        <w:rPr>
          <w:rFonts w:ascii="Times New Roman" w:hAnsi="Times New Roman"/>
          <w:b/>
          <w:sz w:val="28"/>
          <w:szCs w:val="28"/>
          <w:lang w:val="sv-SE"/>
        </w:rPr>
        <w:t>Giả</w:t>
      </w:r>
      <w:r w:rsidR="00C12EE8" w:rsidRPr="00F97D26">
        <w:rPr>
          <w:rFonts w:ascii="Times New Roman" w:hAnsi="Times New Roman"/>
          <w:b/>
          <w:sz w:val="28"/>
          <w:szCs w:val="28"/>
          <w:lang w:val="sv-SE"/>
        </w:rPr>
        <w:t xml:space="preserve">i pháp </w:t>
      </w:r>
      <w:r w:rsidRPr="00F97D26">
        <w:rPr>
          <w:rFonts w:ascii="Times New Roman" w:hAnsi="Times New Roman"/>
          <w:b/>
          <w:sz w:val="28"/>
          <w:szCs w:val="28"/>
          <w:lang w:val="sv-SE"/>
        </w:rPr>
        <w:t>tuyên truyền:</w:t>
      </w:r>
    </w:p>
    <w:p w:rsidR="00F37BA0" w:rsidRPr="00F97D26" w:rsidRDefault="00C12EE8" w:rsidP="008A2AE3">
      <w:pPr>
        <w:shd w:val="clear" w:color="auto" w:fill="FFFFFF"/>
        <w:spacing w:before="120" w:after="120" w:line="360" w:lineRule="exact"/>
        <w:ind w:firstLine="720"/>
        <w:jc w:val="both"/>
        <w:rPr>
          <w:rFonts w:ascii="Times New Roman" w:hAnsi="Times New Roman"/>
          <w:spacing w:val="4"/>
          <w:sz w:val="28"/>
          <w:szCs w:val="28"/>
          <w:lang w:val="sv-SE"/>
        </w:rPr>
      </w:pPr>
      <w:r w:rsidRPr="00F97D26">
        <w:rPr>
          <w:rFonts w:ascii="Times New Roman" w:hAnsi="Times New Roman"/>
          <w:spacing w:val="4"/>
          <w:sz w:val="28"/>
          <w:szCs w:val="28"/>
          <w:lang w:val="sv-SE"/>
        </w:rPr>
        <w:t xml:space="preserve">- </w:t>
      </w:r>
      <w:r w:rsidR="00F37BA0" w:rsidRPr="00F97D26">
        <w:rPr>
          <w:rFonts w:ascii="Times New Roman" w:hAnsi="Times New Roman"/>
          <w:spacing w:val="4"/>
          <w:sz w:val="28"/>
          <w:szCs w:val="28"/>
          <w:lang w:val="sv-SE"/>
        </w:rPr>
        <w:t>Cấp ủy, chính quyền; các cơ quan chuyên môn; các tổ chức đoàn thể chính trị, xã hội của huyện tích cực phối hợp trong việc chỉ đạo tuyên truyền, phổ biến sâu rộng về mục tiêu, nội dung, chính sách củ</w:t>
      </w:r>
      <w:r w:rsidRPr="00F97D26">
        <w:rPr>
          <w:rFonts w:ascii="Times New Roman" w:hAnsi="Times New Roman"/>
          <w:spacing w:val="4"/>
          <w:sz w:val="28"/>
          <w:szCs w:val="28"/>
          <w:lang w:val="sv-SE"/>
        </w:rPr>
        <w:t>a Phương án;</w:t>
      </w:r>
    </w:p>
    <w:p w:rsidR="00F37BA0" w:rsidRPr="00F97D26" w:rsidRDefault="00C12EE8" w:rsidP="008A2AE3">
      <w:pPr>
        <w:shd w:val="clear" w:color="auto" w:fill="FFFFFF"/>
        <w:spacing w:before="120" w:after="120" w:line="360" w:lineRule="exact"/>
        <w:ind w:firstLine="720"/>
        <w:jc w:val="both"/>
        <w:rPr>
          <w:rFonts w:ascii="Times New Roman" w:hAnsi="Times New Roman"/>
          <w:spacing w:val="4"/>
          <w:sz w:val="28"/>
          <w:szCs w:val="28"/>
          <w:lang w:val="sv-SE"/>
        </w:rPr>
      </w:pPr>
      <w:r w:rsidRPr="00F97D26">
        <w:rPr>
          <w:rFonts w:ascii="Times New Roman" w:hAnsi="Times New Roman"/>
          <w:spacing w:val="4"/>
          <w:sz w:val="28"/>
          <w:szCs w:val="28"/>
          <w:lang w:val="sv-SE"/>
        </w:rPr>
        <w:lastRenderedPageBreak/>
        <w:t xml:space="preserve">- Cấp ủy, chính quyền xã Bằng Phúc chỉ đạo các ban, ngành, đoàn thể; công chức địa chính nông lâm, cán bộ phụ trách thôn tuyên truyền, hướng dẫn người dân thực hiện tốt nội dung Phương án. </w:t>
      </w:r>
    </w:p>
    <w:p w:rsidR="00A42AA1" w:rsidRPr="00F97D26" w:rsidRDefault="00757E4A" w:rsidP="008A2AE3">
      <w:pPr>
        <w:shd w:val="clear" w:color="auto" w:fill="FFFFFF"/>
        <w:spacing w:before="120" w:after="120" w:line="360" w:lineRule="exact"/>
        <w:ind w:firstLine="720"/>
        <w:jc w:val="both"/>
        <w:rPr>
          <w:rFonts w:ascii="Times New Roman" w:hAnsi="Times New Roman"/>
          <w:b/>
          <w:i/>
          <w:sz w:val="28"/>
          <w:szCs w:val="28"/>
          <w:lang w:val="sv-SE"/>
        </w:rPr>
      </w:pPr>
      <w:r>
        <w:rPr>
          <w:rFonts w:ascii="Times New Roman" w:hAnsi="Times New Roman"/>
          <w:b/>
          <w:sz w:val="28"/>
          <w:szCs w:val="28"/>
          <w:lang w:val="sv-SE"/>
        </w:rPr>
        <w:t>X</w:t>
      </w:r>
      <w:r w:rsidR="005C7CB3" w:rsidRPr="00F97D26">
        <w:rPr>
          <w:rFonts w:ascii="Times New Roman" w:hAnsi="Times New Roman"/>
          <w:b/>
          <w:sz w:val="28"/>
          <w:szCs w:val="28"/>
          <w:lang w:val="sv-SE"/>
        </w:rPr>
        <w:t>.</w:t>
      </w:r>
      <w:r w:rsidR="00A42AA1" w:rsidRPr="00F97D26">
        <w:rPr>
          <w:rFonts w:ascii="Times New Roman" w:hAnsi="Times New Roman"/>
          <w:b/>
          <w:sz w:val="28"/>
          <w:szCs w:val="28"/>
          <w:lang w:val="sv-SE"/>
        </w:rPr>
        <w:t xml:space="preserve"> HIỆU QUẢ PHƯƠNG ÁN</w:t>
      </w:r>
    </w:p>
    <w:p w:rsidR="00A42AA1" w:rsidRPr="00F97D26" w:rsidRDefault="00A42AA1" w:rsidP="008A2AE3">
      <w:pPr>
        <w:tabs>
          <w:tab w:val="left" w:pos="5718"/>
        </w:tabs>
        <w:spacing w:before="120" w:after="120" w:line="360" w:lineRule="exact"/>
        <w:ind w:firstLine="720"/>
        <w:jc w:val="both"/>
        <w:rPr>
          <w:rFonts w:ascii="Times New Roman" w:hAnsi="Times New Roman"/>
          <w:b/>
          <w:sz w:val="28"/>
          <w:szCs w:val="28"/>
          <w:lang w:val="sv-SE"/>
        </w:rPr>
      </w:pPr>
      <w:r w:rsidRPr="00F97D26">
        <w:rPr>
          <w:rFonts w:ascii="Times New Roman" w:hAnsi="Times New Roman"/>
          <w:b/>
          <w:sz w:val="28"/>
          <w:szCs w:val="28"/>
          <w:lang w:val="nl-NL"/>
        </w:rPr>
        <w:t xml:space="preserve">1. </w:t>
      </w:r>
      <w:r w:rsidRPr="00F97D26">
        <w:rPr>
          <w:rFonts w:ascii="Times New Roman" w:hAnsi="Times New Roman"/>
          <w:b/>
          <w:sz w:val="28"/>
          <w:szCs w:val="28"/>
          <w:lang w:val="sv-SE"/>
        </w:rPr>
        <w:t>Hiệu quả xã hội</w:t>
      </w:r>
    </w:p>
    <w:p w:rsidR="000B4DA0" w:rsidRPr="00F97D26" w:rsidRDefault="00045844" w:rsidP="008A2AE3">
      <w:pPr>
        <w:spacing w:before="120" w:after="120" w:line="360" w:lineRule="exact"/>
        <w:ind w:firstLine="851"/>
        <w:jc w:val="both"/>
        <w:rPr>
          <w:rFonts w:ascii="Times New Roman" w:eastAsia="Times New Roman" w:hAnsi="Times New Roman"/>
          <w:sz w:val="28"/>
          <w:szCs w:val="28"/>
        </w:rPr>
      </w:pPr>
      <w:r>
        <w:rPr>
          <w:rFonts w:ascii="Times New Roman" w:eastAsia="Times New Roman" w:hAnsi="Times New Roman"/>
          <w:sz w:val="28"/>
          <w:szCs w:val="28"/>
          <w:lang w:val="en-US"/>
        </w:rPr>
        <w:t>Việc bảo tồn</w:t>
      </w:r>
      <w:r w:rsidR="000B4DA0" w:rsidRPr="00F97D26">
        <w:rPr>
          <w:rFonts w:ascii="Times New Roman" w:eastAsia="Times New Roman" w:hAnsi="Times New Roman"/>
          <w:sz w:val="28"/>
          <w:szCs w:val="28"/>
        </w:rPr>
        <w:t xml:space="preserve"> những cây chè Shan tuyết cổ thụ </w:t>
      </w:r>
      <w:r>
        <w:rPr>
          <w:rFonts w:ascii="Times New Roman" w:eastAsia="Times New Roman" w:hAnsi="Times New Roman"/>
          <w:sz w:val="28"/>
          <w:szCs w:val="28"/>
          <w:lang w:val="en-US"/>
        </w:rPr>
        <w:t>tại địa phương nhắm lưu giữ lại</w:t>
      </w:r>
      <w:r>
        <w:rPr>
          <w:rFonts w:ascii="Times New Roman" w:eastAsia="Times New Roman" w:hAnsi="Times New Roman"/>
          <w:sz w:val="28"/>
          <w:szCs w:val="28"/>
        </w:rPr>
        <w:t xml:space="preserve"> nguồn gen quý</w:t>
      </w:r>
      <w:r w:rsidR="000B4DA0" w:rsidRPr="00F97D26">
        <w:rPr>
          <w:rFonts w:ascii="Times New Roman" w:eastAsia="Times New Roman" w:hAnsi="Times New Roman"/>
          <w:sz w:val="28"/>
          <w:szCs w:val="28"/>
        </w:rPr>
        <w:t xml:space="preserve"> </w:t>
      </w:r>
      <w:r>
        <w:rPr>
          <w:rFonts w:ascii="Times New Roman" w:eastAsia="Times New Roman" w:hAnsi="Times New Roman"/>
          <w:sz w:val="28"/>
          <w:szCs w:val="28"/>
        </w:rPr>
        <w:t>có giá trị về khoa học, văn hóa</w:t>
      </w:r>
      <w:r>
        <w:rPr>
          <w:rFonts w:ascii="Times New Roman" w:eastAsia="Times New Roman" w:hAnsi="Times New Roman"/>
          <w:sz w:val="28"/>
          <w:szCs w:val="28"/>
          <w:lang w:val="en-US"/>
        </w:rPr>
        <w:t xml:space="preserve"> tại địa phương; tạo công việc ngư</w:t>
      </w:r>
      <w:r w:rsidR="009306DA">
        <w:rPr>
          <w:rFonts w:ascii="Times New Roman" w:eastAsia="Times New Roman" w:hAnsi="Times New Roman"/>
          <w:sz w:val="28"/>
          <w:szCs w:val="28"/>
          <w:lang w:val="en-US"/>
        </w:rPr>
        <w:t>ời dân cho người dân có cây chè</w:t>
      </w:r>
      <w:r>
        <w:rPr>
          <w:rFonts w:ascii="Times New Roman" w:eastAsia="Times New Roman" w:hAnsi="Times New Roman"/>
          <w:sz w:val="28"/>
          <w:szCs w:val="28"/>
          <w:lang w:val="en-US"/>
        </w:rPr>
        <w:t xml:space="preserve"> Shan tuyết cần được</w:t>
      </w:r>
      <w:r w:rsidR="000B4DA0" w:rsidRPr="00F97D26">
        <w:rPr>
          <w:rFonts w:ascii="Times New Roman" w:eastAsia="Times New Roman" w:hAnsi="Times New Roman"/>
          <w:sz w:val="28"/>
          <w:szCs w:val="28"/>
        </w:rPr>
        <w:t xml:space="preserve"> </w:t>
      </w:r>
      <w:r>
        <w:rPr>
          <w:rFonts w:ascii="Times New Roman" w:eastAsia="Times New Roman" w:hAnsi="Times New Roman"/>
          <w:sz w:val="28"/>
          <w:szCs w:val="28"/>
          <w:lang w:val="en-US"/>
        </w:rPr>
        <w:t>b</w:t>
      </w:r>
      <w:r w:rsidR="000B4DA0" w:rsidRPr="00F97D26">
        <w:rPr>
          <w:rFonts w:ascii="Times New Roman" w:eastAsia="Times New Roman" w:hAnsi="Times New Roman"/>
          <w:sz w:val="28"/>
          <w:szCs w:val="28"/>
          <w:lang w:val="en-US"/>
        </w:rPr>
        <w:t>ảo vệ</w:t>
      </w:r>
      <w:r w:rsidR="000B4DA0" w:rsidRPr="00F97D26">
        <w:rPr>
          <w:rFonts w:ascii="Times New Roman" w:eastAsia="Times New Roman" w:hAnsi="Times New Roman"/>
          <w:sz w:val="28"/>
          <w:szCs w:val="28"/>
        </w:rPr>
        <w:t xml:space="preserve">, chăm sóc </w:t>
      </w:r>
      <w:r>
        <w:rPr>
          <w:rFonts w:ascii="Times New Roman" w:eastAsia="Times New Roman" w:hAnsi="Times New Roman"/>
          <w:sz w:val="28"/>
          <w:szCs w:val="28"/>
          <w:lang w:val="en-US"/>
        </w:rPr>
        <w:t>từ đó</w:t>
      </w:r>
      <w:r>
        <w:rPr>
          <w:rFonts w:ascii="Times New Roman" w:eastAsia="Times New Roman" w:hAnsi="Times New Roman"/>
          <w:sz w:val="28"/>
          <w:szCs w:val="28"/>
        </w:rPr>
        <w:t xml:space="preserve"> tạo thành khu sinh thái</w:t>
      </w:r>
      <w:r>
        <w:rPr>
          <w:rFonts w:ascii="Times New Roman" w:eastAsia="Times New Roman" w:hAnsi="Times New Roman"/>
          <w:sz w:val="28"/>
          <w:szCs w:val="28"/>
          <w:lang w:val="en-US"/>
        </w:rPr>
        <w:t>,</w:t>
      </w:r>
      <w:r w:rsidR="000B4DA0" w:rsidRPr="00F97D26">
        <w:rPr>
          <w:rFonts w:ascii="Times New Roman" w:eastAsia="Times New Roman" w:hAnsi="Times New Roman"/>
          <w:sz w:val="28"/>
          <w:szCs w:val="28"/>
        </w:rPr>
        <w:t xml:space="preserve"> phục vụ du lịch</w:t>
      </w:r>
      <w:r w:rsidR="008462B2" w:rsidRPr="00F97D26">
        <w:rPr>
          <w:rFonts w:ascii="Times New Roman" w:eastAsia="Times New Roman" w:hAnsi="Times New Roman"/>
          <w:sz w:val="28"/>
          <w:szCs w:val="28"/>
          <w:lang w:val="en-US"/>
        </w:rPr>
        <w:t xml:space="preserve"> trải nghiệm</w:t>
      </w:r>
      <w:r w:rsidR="000B4DA0" w:rsidRPr="00F97D26">
        <w:rPr>
          <w:rFonts w:ascii="Times New Roman" w:eastAsia="Times New Roman" w:hAnsi="Times New Roman"/>
          <w:sz w:val="28"/>
          <w:szCs w:val="28"/>
        </w:rPr>
        <w:t xml:space="preserve"> </w:t>
      </w:r>
      <w:r>
        <w:rPr>
          <w:rFonts w:ascii="Times New Roman" w:eastAsia="Times New Roman" w:hAnsi="Times New Roman"/>
          <w:sz w:val="28"/>
          <w:szCs w:val="28"/>
          <w:lang w:val="en-US"/>
        </w:rPr>
        <w:t xml:space="preserve">từ đó </w:t>
      </w:r>
      <w:r w:rsidR="000B4DA0" w:rsidRPr="00F97D26">
        <w:rPr>
          <w:rFonts w:ascii="Times New Roman" w:eastAsia="Times New Roman" w:hAnsi="Times New Roman"/>
          <w:sz w:val="28"/>
          <w:szCs w:val="28"/>
        </w:rPr>
        <w:t>phát</w:t>
      </w:r>
      <w:r>
        <w:rPr>
          <w:rFonts w:ascii="Times New Roman" w:eastAsia="Times New Roman" w:hAnsi="Times New Roman"/>
          <w:sz w:val="28"/>
          <w:szCs w:val="28"/>
        </w:rPr>
        <w:t xml:space="preserve"> triển nông nghiệp bền vững </w:t>
      </w:r>
      <w:r>
        <w:rPr>
          <w:rFonts w:ascii="Times New Roman" w:eastAsia="Times New Roman" w:hAnsi="Times New Roman"/>
          <w:sz w:val="28"/>
          <w:szCs w:val="28"/>
          <w:lang w:val="en-US"/>
        </w:rPr>
        <w:t xml:space="preserve">về </w:t>
      </w:r>
      <w:r>
        <w:rPr>
          <w:rFonts w:ascii="Times New Roman" w:eastAsia="Times New Roman" w:hAnsi="Times New Roman"/>
          <w:sz w:val="28"/>
          <w:szCs w:val="28"/>
        </w:rPr>
        <w:t>sau</w:t>
      </w:r>
      <w:r>
        <w:rPr>
          <w:rFonts w:ascii="Times New Roman" w:hAnsi="Times New Roman"/>
          <w:sz w:val="28"/>
          <w:szCs w:val="28"/>
          <w:lang w:val="en-US"/>
        </w:rPr>
        <w:t>;</w:t>
      </w:r>
      <w:r w:rsidR="000B4DA0" w:rsidRPr="00F97D26">
        <w:rPr>
          <w:rFonts w:ascii="Times New Roman" w:hAnsi="Times New Roman"/>
          <w:sz w:val="28"/>
          <w:szCs w:val="28"/>
        </w:rPr>
        <w:t xml:space="preserve"> góp phần nâng cao thu nhập, cải thiện đời sống cho người dân địa phương.</w:t>
      </w:r>
    </w:p>
    <w:p w:rsidR="00677271" w:rsidRDefault="00A42AA1" w:rsidP="008A2AE3">
      <w:pPr>
        <w:spacing w:before="120" w:after="120" w:line="360" w:lineRule="exact"/>
        <w:ind w:firstLine="720"/>
        <w:jc w:val="both"/>
        <w:rPr>
          <w:rFonts w:ascii="Times New Roman" w:hAnsi="Times New Roman"/>
          <w:b/>
          <w:sz w:val="28"/>
          <w:szCs w:val="28"/>
          <w:lang w:val="sv-SE"/>
        </w:rPr>
      </w:pPr>
      <w:r w:rsidRPr="00F97D26">
        <w:rPr>
          <w:rFonts w:ascii="Times New Roman" w:hAnsi="Times New Roman"/>
          <w:b/>
          <w:sz w:val="28"/>
          <w:szCs w:val="28"/>
          <w:lang w:val="nl-NL"/>
        </w:rPr>
        <w:t xml:space="preserve">2. </w:t>
      </w:r>
      <w:r w:rsidRPr="00F97D26">
        <w:rPr>
          <w:rFonts w:ascii="Times New Roman" w:hAnsi="Times New Roman"/>
          <w:b/>
          <w:sz w:val="28"/>
          <w:szCs w:val="28"/>
          <w:lang w:val="sv-SE"/>
        </w:rPr>
        <w:t>Hiệu quả môi trường</w:t>
      </w:r>
      <w:r w:rsidR="00677271">
        <w:rPr>
          <w:rFonts w:ascii="Times New Roman" w:hAnsi="Times New Roman"/>
          <w:b/>
          <w:sz w:val="28"/>
          <w:szCs w:val="28"/>
          <w:lang w:val="sv-SE"/>
        </w:rPr>
        <w:t xml:space="preserve"> </w:t>
      </w:r>
    </w:p>
    <w:p w:rsidR="000B4DA0" w:rsidRPr="00F97D26" w:rsidRDefault="000B4DA0"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xml:space="preserve">Chè </w:t>
      </w:r>
      <w:r w:rsidRPr="00F97D26">
        <w:rPr>
          <w:rFonts w:ascii="Times New Roman" w:hAnsi="Times New Roman"/>
          <w:sz w:val="28"/>
          <w:szCs w:val="28"/>
        </w:rPr>
        <w:t>Shan tuyết cổ thụ</w:t>
      </w:r>
      <w:r w:rsidRPr="00F97D26">
        <w:rPr>
          <w:rFonts w:ascii="Times New Roman" w:hAnsi="Times New Roman"/>
          <w:sz w:val="28"/>
          <w:szCs w:val="28"/>
          <w:lang w:val="sv-SE"/>
        </w:rPr>
        <w:t xml:space="preserve"> là cây trồng có nguồn gốc tự nhiên, lá xanh </w:t>
      </w:r>
      <w:r w:rsidRPr="00F97D26">
        <w:rPr>
          <w:rFonts w:ascii="Times New Roman" w:hAnsi="Times New Roman"/>
          <w:sz w:val="28"/>
          <w:szCs w:val="28"/>
        </w:rPr>
        <w:t>đậm</w:t>
      </w:r>
      <w:r w:rsidR="00677271">
        <w:rPr>
          <w:rFonts w:ascii="Times New Roman" w:hAnsi="Times New Roman"/>
          <w:sz w:val="28"/>
          <w:szCs w:val="28"/>
          <w:lang w:val="en-US"/>
        </w:rPr>
        <w:t xml:space="preserve"> </w:t>
      </w:r>
      <w:r w:rsidR="008462B2" w:rsidRPr="00F97D26">
        <w:rPr>
          <w:rFonts w:ascii="Times New Roman" w:hAnsi="Times New Roman"/>
          <w:sz w:val="28"/>
          <w:szCs w:val="28"/>
          <w:shd w:val="clear" w:color="auto" w:fill="FFFFFF"/>
        </w:rPr>
        <w:t>tán rộng, rễ</w:t>
      </w:r>
      <w:r w:rsidR="00677271">
        <w:rPr>
          <w:rFonts w:ascii="Times New Roman" w:hAnsi="Times New Roman"/>
          <w:sz w:val="28"/>
          <w:szCs w:val="28"/>
          <w:shd w:val="clear" w:color="auto" w:fill="FFFFFF"/>
          <w:lang w:val="en-US"/>
        </w:rPr>
        <w:t xml:space="preserve"> </w:t>
      </w:r>
      <w:r w:rsidR="008462B2" w:rsidRPr="00F97D26">
        <w:rPr>
          <w:rFonts w:ascii="Times New Roman" w:hAnsi="Times New Roman"/>
          <w:sz w:val="28"/>
          <w:szCs w:val="28"/>
          <w:shd w:val="clear" w:color="auto" w:fill="FFFFFF"/>
        </w:rPr>
        <w:t>ăn sâu vào lòng đất</w:t>
      </w:r>
      <w:r w:rsidRPr="00F97D26">
        <w:rPr>
          <w:rFonts w:ascii="Times New Roman" w:hAnsi="Times New Roman"/>
          <w:sz w:val="28"/>
          <w:szCs w:val="28"/>
          <w:lang w:val="sv-SE"/>
        </w:rPr>
        <w:t xml:space="preserve">, khả năng che phủ tốt. Do vậy </w:t>
      </w:r>
      <w:r w:rsidRPr="00F97D26">
        <w:rPr>
          <w:rFonts w:ascii="Times New Roman" w:hAnsi="Times New Roman"/>
          <w:sz w:val="28"/>
          <w:szCs w:val="28"/>
        </w:rPr>
        <w:t>bảo vệ cây</w:t>
      </w:r>
      <w:r w:rsidRPr="00F97D26">
        <w:rPr>
          <w:rFonts w:ascii="Times New Roman" w:hAnsi="Times New Roman"/>
          <w:sz w:val="28"/>
          <w:szCs w:val="28"/>
          <w:lang w:val="sv-SE"/>
        </w:rPr>
        <w:t xml:space="preserve"> Chè </w:t>
      </w:r>
      <w:r w:rsidRPr="00F97D26">
        <w:rPr>
          <w:rFonts w:ascii="Times New Roman" w:hAnsi="Times New Roman"/>
          <w:sz w:val="28"/>
          <w:szCs w:val="28"/>
        </w:rPr>
        <w:t xml:space="preserve">Shan tuyết cổ thụ </w:t>
      </w:r>
      <w:r w:rsidRPr="00F97D26">
        <w:rPr>
          <w:rFonts w:ascii="Times New Roman" w:hAnsi="Times New Roman"/>
          <w:sz w:val="28"/>
          <w:szCs w:val="28"/>
          <w:lang w:val="sv-SE"/>
        </w:rPr>
        <w:t>vừa tạo thu nhập cho người dân vừa nâng cao độ che phủ</w:t>
      </w:r>
      <w:r w:rsidR="0093156B">
        <w:rPr>
          <w:rFonts w:ascii="Times New Roman" w:hAnsi="Times New Roman"/>
          <w:sz w:val="28"/>
          <w:szCs w:val="28"/>
          <w:lang w:val="sv-SE"/>
        </w:rPr>
        <w:t xml:space="preserve"> </w:t>
      </w:r>
      <w:r w:rsidR="008462B2" w:rsidRPr="00F97D26">
        <w:rPr>
          <w:rFonts w:ascii="Times New Roman" w:hAnsi="Times New Roman"/>
          <w:sz w:val="28"/>
          <w:szCs w:val="28"/>
          <w:shd w:val="clear" w:color="auto" w:fill="FFFFFF"/>
        </w:rPr>
        <w:t>mặt đất</w:t>
      </w:r>
      <w:r w:rsidR="0093156B">
        <w:rPr>
          <w:rFonts w:ascii="Times New Roman" w:hAnsi="Times New Roman"/>
          <w:sz w:val="28"/>
          <w:szCs w:val="28"/>
          <w:shd w:val="clear" w:color="auto" w:fill="FFFFFF"/>
          <w:lang w:val="en-US"/>
        </w:rPr>
        <w:t xml:space="preserve"> </w:t>
      </w:r>
      <w:r w:rsidR="008462B2" w:rsidRPr="00F97D26">
        <w:rPr>
          <w:rFonts w:ascii="Times New Roman" w:hAnsi="Times New Roman"/>
          <w:sz w:val="28"/>
          <w:szCs w:val="28"/>
          <w:shd w:val="clear" w:color="auto" w:fill="FFFFFF"/>
        </w:rPr>
        <w:t>tạo nên lớp thảm thực vật</w:t>
      </w:r>
      <w:r w:rsidR="00677271">
        <w:rPr>
          <w:rFonts w:ascii="Times New Roman" w:hAnsi="Times New Roman"/>
          <w:sz w:val="28"/>
          <w:szCs w:val="28"/>
          <w:shd w:val="clear" w:color="auto" w:fill="FFFFFF"/>
          <w:lang w:val="en-US"/>
        </w:rPr>
        <w:t xml:space="preserve"> </w:t>
      </w:r>
      <w:r w:rsidR="008462B2" w:rsidRPr="00F97D26">
        <w:rPr>
          <w:rFonts w:ascii="Times New Roman" w:hAnsi="Times New Roman"/>
          <w:sz w:val="28"/>
          <w:szCs w:val="28"/>
          <w:shd w:val="clear" w:color="auto" w:fill="FFFFFF"/>
        </w:rPr>
        <w:t>bền vững</w:t>
      </w:r>
      <w:r w:rsidRPr="00F97D26">
        <w:rPr>
          <w:rFonts w:ascii="Times New Roman" w:hAnsi="Times New Roman"/>
          <w:sz w:val="28"/>
          <w:szCs w:val="28"/>
          <w:lang w:val="sv-SE"/>
        </w:rPr>
        <w:t>, đặc biệt là với những vùng đất đồi, dốc góp phần bảo vệ môi trường sinh thái.</w:t>
      </w:r>
      <w:r w:rsidRPr="00F97D26">
        <w:rPr>
          <w:rFonts w:ascii="Times New Roman" w:hAnsi="Times New Roman"/>
          <w:sz w:val="28"/>
          <w:szCs w:val="28"/>
          <w:lang w:val="sv-SE"/>
        </w:rPr>
        <w:tab/>
      </w:r>
    </w:p>
    <w:p w:rsidR="00A42AA1" w:rsidRPr="00F97D26" w:rsidRDefault="005C7CB3" w:rsidP="008A2AE3">
      <w:pPr>
        <w:spacing w:before="120" w:after="120" w:line="360" w:lineRule="exact"/>
        <w:ind w:firstLine="720"/>
        <w:jc w:val="both"/>
        <w:rPr>
          <w:rFonts w:ascii="Times New Roman" w:hAnsi="Times New Roman"/>
          <w:b/>
          <w:sz w:val="28"/>
          <w:szCs w:val="28"/>
          <w:lang w:val="sv-SE"/>
        </w:rPr>
      </w:pPr>
      <w:r w:rsidRPr="00F97D26">
        <w:rPr>
          <w:rFonts w:ascii="Times New Roman" w:hAnsi="Times New Roman"/>
          <w:b/>
          <w:bCs/>
          <w:sz w:val="28"/>
          <w:szCs w:val="28"/>
          <w:lang w:val="nl-NL"/>
        </w:rPr>
        <w:t>X</w:t>
      </w:r>
      <w:r w:rsidR="00A42AA1" w:rsidRPr="00F97D26">
        <w:rPr>
          <w:rFonts w:ascii="Times New Roman" w:hAnsi="Times New Roman"/>
          <w:b/>
          <w:bCs/>
          <w:sz w:val="28"/>
          <w:szCs w:val="28"/>
          <w:lang w:val="nl-NL"/>
        </w:rPr>
        <w:t>I. TỔ CHỨC THỰC HIỆN</w:t>
      </w:r>
    </w:p>
    <w:p w:rsidR="0063390F" w:rsidRPr="00F97D26" w:rsidRDefault="0063390F" w:rsidP="008A2AE3">
      <w:pPr>
        <w:spacing w:before="120" w:after="120" w:line="360" w:lineRule="exact"/>
        <w:ind w:firstLine="720"/>
        <w:jc w:val="both"/>
        <w:rPr>
          <w:rFonts w:ascii="Times New Roman" w:hAnsi="Times New Roman"/>
          <w:sz w:val="28"/>
          <w:szCs w:val="28"/>
          <w:lang w:val="nl-NL"/>
        </w:rPr>
      </w:pPr>
      <w:r w:rsidRPr="00F97D26">
        <w:rPr>
          <w:rFonts w:ascii="Times New Roman" w:hAnsi="Times New Roman"/>
          <w:sz w:val="28"/>
          <w:szCs w:val="28"/>
          <w:lang w:val="en-US"/>
        </w:rPr>
        <w:t>S</w:t>
      </w:r>
      <w:r w:rsidRPr="00F97D26">
        <w:rPr>
          <w:rFonts w:ascii="Times New Roman" w:hAnsi="Times New Roman"/>
          <w:sz w:val="28"/>
          <w:szCs w:val="28"/>
        </w:rPr>
        <w:t>au khi Nghị quyết đượ</w:t>
      </w:r>
      <w:r w:rsidR="000773FD" w:rsidRPr="00F97D26">
        <w:rPr>
          <w:rFonts w:ascii="Times New Roman" w:hAnsi="Times New Roman"/>
          <w:sz w:val="28"/>
          <w:szCs w:val="28"/>
        </w:rPr>
        <w:t xml:space="preserve">c </w:t>
      </w:r>
      <w:r w:rsidRPr="00F97D26">
        <w:rPr>
          <w:rFonts w:ascii="Times New Roman" w:hAnsi="Times New Roman"/>
          <w:sz w:val="28"/>
          <w:szCs w:val="28"/>
        </w:rPr>
        <w:t>H</w:t>
      </w:r>
      <w:r w:rsidRPr="00F97D26">
        <w:rPr>
          <w:rFonts w:ascii="Times New Roman" w:hAnsi="Times New Roman"/>
          <w:sz w:val="28"/>
          <w:szCs w:val="28"/>
          <w:lang w:val="en-US"/>
        </w:rPr>
        <w:t>ội đồng nhân dân huyện</w:t>
      </w:r>
      <w:r w:rsidR="0067615C">
        <w:rPr>
          <w:rFonts w:ascii="Times New Roman" w:hAnsi="Times New Roman"/>
          <w:sz w:val="28"/>
          <w:szCs w:val="28"/>
          <w:lang w:val="en-US"/>
        </w:rPr>
        <w:t xml:space="preserve"> </w:t>
      </w:r>
      <w:r w:rsidRPr="00F97D26">
        <w:rPr>
          <w:rFonts w:ascii="Times New Roman" w:hAnsi="Times New Roman"/>
          <w:sz w:val="28"/>
          <w:szCs w:val="28"/>
        </w:rPr>
        <w:t>ban hành các cơ quan chuyên môn phối hợp tham mưu cho U</w:t>
      </w:r>
      <w:r w:rsidR="000773FD" w:rsidRPr="00F97D26">
        <w:rPr>
          <w:rFonts w:ascii="Times New Roman" w:hAnsi="Times New Roman"/>
          <w:sz w:val="28"/>
          <w:szCs w:val="28"/>
          <w:lang w:val="en-US"/>
        </w:rPr>
        <w:t>ỷ ban nhân dân huyện b</w:t>
      </w:r>
      <w:r w:rsidRPr="00F97D26">
        <w:rPr>
          <w:rFonts w:ascii="Times New Roman" w:hAnsi="Times New Roman"/>
          <w:sz w:val="28"/>
          <w:szCs w:val="28"/>
        </w:rPr>
        <w:t xml:space="preserve">an hành hướng dẫn cụ thể. </w:t>
      </w:r>
    </w:p>
    <w:p w:rsidR="005C7CB3" w:rsidRPr="00F97D26" w:rsidRDefault="005C7CB3" w:rsidP="008A2AE3">
      <w:pPr>
        <w:tabs>
          <w:tab w:val="left" w:pos="9355"/>
        </w:tabs>
        <w:spacing w:before="120" w:after="120" w:line="360" w:lineRule="exact"/>
        <w:ind w:firstLine="720"/>
        <w:jc w:val="both"/>
        <w:rPr>
          <w:rFonts w:ascii="Times New Roman" w:hAnsi="Times New Roman"/>
          <w:sz w:val="28"/>
          <w:szCs w:val="28"/>
          <w:lang w:val="nl-NL"/>
        </w:rPr>
      </w:pPr>
      <w:r w:rsidRPr="00F97D26">
        <w:rPr>
          <w:rFonts w:ascii="Times New Roman" w:hAnsi="Times New Roman"/>
          <w:b/>
          <w:sz w:val="28"/>
          <w:szCs w:val="28"/>
          <w:lang w:val="nl-NL"/>
        </w:rPr>
        <w:t>1. Phòng Nông nghiệp và Phát triển nông thôn:</w:t>
      </w:r>
      <w:r w:rsidRPr="00F97D26">
        <w:rPr>
          <w:rFonts w:ascii="Times New Roman" w:hAnsi="Times New Roman"/>
          <w:sz w:val="28"/>
          <w:szCs w:val="28"/>
          <w:lang w:val="nl-NL"/>
        </w:rPr>
        <w:t xml:space="preserve"> Chỉ đạo, kiểm tra, giám sát quá trình triển khai thực hiện, phát triên sản phẩm </w:t>
      </w:r>
      <w:r w:rsidR="00E6560B" w:rsidRPr="00F97D26">
        <w:rPr>
          <w:rFonts w:ascii="Times New Roman" w:hAnsi="Times New Roman"/>
          <w:sz w:val="28"/>
          <w:szCs w:val="28"/>
          <w:lang w:val="nl-NL"/>
        </w:rPr>
        <w:t>O</w:t>
      </w:r>
      <w:r w:rsidRPr="00F97D26">
        <w:rPr>
          <w:rFonts w:ascii="Times New Roman" w:hAnsi="Times New Roman"/>
          <w:sz w:val="28"/>
          <w:szCs w:val="28"/>
          <w:lang w:val="nl-NL"/>
        </w:rPr>
        <w:t>C</w:t>
      </w:r>
      <w:r w:rsidR="00E6560B" w:rsidRPr="00F97D26">
        <w:rPr>
          <w:rFonts w:ascii="Times New Roman" w:hAnsi="Times New Roman"/>
          <w:sz w:val="28"/>
          <w:szCs w:val="28"/>
          <w:lang w:val="nl-NL"/>
        </w:rPr>
        <w:t>O</w:t>
      </w:r>
      <w:r w:rsidRPr="00F97D26">
        <w:rPr>
          <w:rFonts w:ascii="Times New Roman" w:hAnsi="Times New Roman"/>
          <w:sz w:val="28"/>
          <w:szCs w:val="28"/>
          <w:lang w:val="nl-NL"/>
        </w:rPr>
        <w:t>P</w:t>
      </w:r>
      <w:r w:rsidR="0067615C">
        <w:rPr>
          <w:rFonts w:ascii="Times New Roman" w:hAnsi="Times New Roman"/>
          <w:sz w:val="28"/>
          <w:szCs w:val="28"/>
          <w:lang w:val="nl-NL"/>
        </w:rPr>
        <w:t xml:space="preserve"> mặt hàng chè Shan tuyết cổ thụ</w:t>
      </w:r>
      <w:r w:rsidRPr="00F97D26">
        <w:rPr>
          <w:rFonts w:ascii="Times New Roman" w:hAnsi="Times New Roman"/>
          <w:sz w:val="28"/>
          <w:szCs w:val="28"/>
          <w:lang w:val="nl-NL"/>
        </w:rPr>
        <w:t>.</w:t>
      </w:r>
    </w:p>
    <w:p w:rsidR="005C7CB3" w:rsidRPr="00F97D26" w:rsidRDefault="005C7CB3"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b/>
          <w:sz w:val="28"/>
          <w:szCs w:val="28"/>
          <w:lang w:val="sv-SE"/>
        </w:rPr>
        <w:t>2. Phòng Tài chính - Kế hoạch:</w:t>
      </w:r>
      <w:r w:rsidRPr="00F97D26">
        <w:rPr>
          <w:rFonts w:ascii="Times New Roman" w:hAnsi="Times New Roman"/>
          <w:sz w:val="28"/>
          <w:szCs w:val="28"/>
          <w:lang w:val="sv-SE"/>
        </w:rPr>
        <w:t xml:space="preserve"> Hàng năm cân đối nguồn ngân sách, tham mưu giao kinh phí cho các đơn vị thực hiện theo dự toán, kế hoạch của huyện và hướng dẫn thủ tục thanh quyết toán theo đúng quy định.</w:t>
      </w:r>
    </w:p>
    <w:p w:rsidR="005C7CB3" w:rsidRPr="00F97D26" w:rsidRDefault="005C7CB3" w:rsidP="008A2AE3">
      <w:pPr>
        <w:spacing w:before="120" w:after="120" w:line="360" w:lineRule="exact"/>
        <w:ind w:firstLine="720"/>
        <w:jc w:val="both"/>
        <w:rPr>
          <w:rFonts w:ascii="Times New Roman" w:hAnsi="Times New Roman"/>
          <w:sz w:val="28"/>
          <w:szCs w:val="28"/>
          <w:shd w:val="clear" w:color="auto" w:fill="FFFFFF"/>
          <w:lang w:val="sv-SE"/>
        </w:rPr>
      </w:pPr>
      <w:r w:rsidRPr="00F97D26">
        <w:rPr>
          <w:rFonts w:ascii="Times New Roman" w:hAnsi="Times New Roman"/>
          <w:b/>
          <w:sz w:val="28"/>
          <w:szCs w:val="28"/>
          <w:lang w:val="sv-SE"/>
        </w:rPr>
        <w:t>3. Phòng Kinh tế - Hạ tầng:</w:t>
      </w:r>
      <w:r w:rsidR="00677271">
        <w:rPr>
          <w:rFonts w:ascii="Times New Roman" w:hAnsi="Times New Roman"/>
          <w:b/>
          <w:sz w:val="28"/>
          <w:szCs w:val="28"/>
          <w:lang w:val="sv-SE"/>
        </w:rPr>
        <w:t xml:space="preserve"> </w:t>
      </w:r>
      <w:r w:rsidRPr="00F97D26">
        <w:rPr>
          <w:rFonts w:ascii="Times New Roman" w:hAnsi="Times New Roman"/>
          <w:sz w:val="28"/>
          <w:szCs w:val="28"/>
          <w:shd w:val="clear" w:color="auto" w:fill="FFFFFF"/>
        </w:rPr>
        <w:t>Đầu mối liên kết, kết nối các doanh nghiệp, hợp tác xã tham gia quảng bá, giới thiệu sản phẩ</w:t>
      </w:r>
      <w:r w:rsidR="00677271">
        <w:rPr>
          <w:rFonts w:ascii="Times New Roman" w:hAnsi="Times New Roman"/>
          <w:sz w:val="28"/>
          <w:szCs w:val="28"/>
          <w:shd w:val="clear" w:color="auto" w:fill="FFFFFF"/>
        </w:rPr>
        <w:t>m O</w:t>
      </w:r>
      <w:r w:rsidR="00677271">
        <w:rPr>
          <w:rFonts w:ascii="Times New Roman" w:hAnsi="Times New Roman"/>
          <w:sz w:val="28"/>
          <w:szCs w:val="28"/>
          <w:shd w:val="clear" w:color="auto" w:fill="FFFFFF"/>
          <w:lang w:val="en-US"/>
        </w:rPr>
        <w:t>COP</w:t>
      </w:r>
      <w:r w:rsidRPr="00F97D26">
        <w:rPr>
          <w:rFonts w:ascii="Times New Roman" w:hAnsi="Times New Roman"/>
          <w:sz w:val="28"/>
          <w:szCs w:val="28"/>
          <w:shd w:val="clear" w:color="auto" w:fill="FFFFFF"/>
        </w:rPr>
        <w:t xml:space="preserve"> tại các chương trình xúc tiến thương mại trong và ngoài tỉnh.</w:t>
      </w:r>
    </w:p>
    <w:p w:rsidR="005C7CB3" w:rsidRPr="00F97D26" w:rsidRDefault="005C7CB3" w:rsidP="008A2AE3">
      <w:pPr>
        <w:spacing w:before="120" w:after="120" w:line="360" w:lineRule="exact"/>
        <w:ind w:firstLine="720"/>
        <w:jc w:val="both"/>
        <w:rPr>
          <w:rFonts w:ascii="Times New Roman" w:hAnsi="Times New Roman"/>
          <w:sz w:val="28"/>
          <w:szCs w:val="28"/>
          <w:shd w:val="clear" w:color="auto" w:fill="FFFFFF"/>
        </w:rPr>
      </w:pPr>
      <w:r w:rsidRPr="00F97D26">
        <w:rPr>
          <w:rFonts w:ascii="Times New Roman" w:hAnsi="Times New Roman"/>
          <w:b/>
          <w:sz w:val="28"/>
          <w:szCs w:val="28"/>
          <w:shd w:val="clear" w:color="auto" w:fill="FFFFFF"/>
        </w:rPr>
        <w:t>4. Phòng Văn hóa và Thông tin</w:t>
      </w:r>
      <w:r w:rsidRPr="00F97D26">
        <w:rPr>
          <w:rFonts w:ascii="Times New Roman" w:hAnsi="Times New Roman"/>
          <w:sz w:val="28"/>
          <w:szCs w:val="28"/>
          <w:shd w:val="clear" w:color="auto" w:fill="FFFFFF"/>
        </w:rPr>
        <w:t xml:space="preserve">: </w:t>
      </w:r>
    </w:p>
    <w:p w:rsidR="005C7CB3" w:rsidRPr="00F97D26" w:rsidRDefault="005C7CB3" w:rsidP="008A2AE3">
      <w:pPr>
        <w:spacing w:before="120" w:after="120" w:line="360" w:lineRule="exact"/>
        <w:ind w:firstLine="720"/>
        <w:jc w:val="both"/>
        <w:rPr>
          <w:rFonts w:ascii="Times New Roman" w:hAnsi="Times New Roman"/>
          <w:sz w:val="28"/>
          <w:szCs w:val="28"/>
          <w:shd w:val="clear" w:color="auto" w:fill="FFFFFF"/>
        </w:rPr>
      </w:pPr>
      <w:r w:rsidRPr="00F97D26">
        <w:rPr>
          <w:rFonts w:ascii="Times New Roman" w:hAnsi="Times New Roman"/>
          <w:sz w:val="28"/>
          <w:szCs w:val="28"/>
          <w:shd w:val="clear" w:color="auto" w:fill="FFFFFF"/>
          <w:lang w:val="en-US"/>
        </w:rPr>
        <w:t xml:space="preserve">- </w:t>
      </w:r>
      <w:r w:rsidRPr="00F97D26">
        <w:rPr>
          <w:rFonts w:ascii="Times New Roman" w:hAnsi="Times New Roman"/>
          <w:sz w:val="28"/>
          <w:szCs w:val="28"/>
          <w:shd w:val="clear" w:color="auto" w:fill="FFFFFF"/>
        </w:rPr>
        <w:t>Hướng dẫn các Doanh nghiệp, H</w:t>
      </w:r>
      <w:r w:rsidRPr="00F97D26">
        <w:rPr>
          <w:rFonts w:ascii="Times New Roman" w:hAnsi="Times New Roman"/>
          <w:sz w:val="28"/>
          <w:szCs w:val="28"/>
          <w:shd w:val="clear" w:color="auto" w:fill="FFFFFF"/>
          <w:lang w:val="sv-SE"/>
        </w:rPr>
        <w:t>ợp tác xã</w:t>
      </w:r>
      <w:r w:rsidRPr="00F97D26">
        <w:rPr>
          <w:rFonts w:ascii="Times New Roman" w:hAnsi="Times New Roman"/>
          <w:sz w:val="28"/>
          <w:szCs w:val="28"/>
          <w:shd w:val="clear" w:color="auto" w:fill="FFFFFF"/>
        </w:rPr>
        <w:t xml:space="preserve"> đưa các sản phẩm </w:t>
      </w:r>
      <w:r w:rsidRPr="00F97D26">
        <w:rPr>
          <w:rFonts w:ascii="Times New Roman" w:hAnsi="Times New Roman"/>
          <w:sz w:val="28"/>
          <w:szCs w:val="28"/>
          <w:shd w:val="clear" w:color="auto" w:fill="FFFFFF"/>
          <w:lang w:val="en-US"/>
        </w:rPr>
        <w:t>chè Bằng Phúc</w:t>
      </w:r>
      <w:r w:rsidRPr="00F97D26">
        <w:rPr>
          <w:rFonts w:ascii="Times New Roman" w:hAnsi="Times New Roman"/>
          <w:sz w:val="28"/>
          <w:szCs w:val="28"/>
          <w:shd w:val="clear" w:color="auto" w:fill="FFFFFF"/>
        </w:rPr>
        <w:t xml:space="preserve"> đủ</w:t>
      </w:r>
      <w:r w:rsidR="00677271">
        <w:rPr>
          <w:rFonts w:ascii="Times New Roman" w:hAnsi="Times New Roman"/>
          <w:sz w:val="28"/>
          <w:szCs w:val="28"/>
          <w:shd w:val="clear" w:color="auto" w:fill="FFFFFF"/>
          <w:lang w:val="en-US"/>
        </w:rPr>
        <w:t xml:space="preserve"> </w:t>
      </w:r>
      <w:r w:rsidRPr="00F97D26">
        <w:rPr>
          <w:rFonts w:ascii="Times New Roman" w:hAnsi="Times New Roman"/>
          <w:sz w:val="28"/>
          <w:szCs w:val="28"/>
          <w:shd w:val="clear" w:color="auto" w:fill="FFFFFF"/>
        </w:rPr>
        <w:t>điều kiện thực hiện giao dịch bán trên các sàn thương mại điện tử;</w:t>
      </w:r>
    </w:p>
    <w:p w:rsidR="005C7CB3" w:rsidRPr="00F97D26" w:rsidRDefault="005C7CB3" w:rsidP="008A2AE3">
      <w:pPr>
        <w:spacing w:before="120" w:after="120" w:line="360" w:lineRule="exact"/>
        <w:ind w:firstLine="720"/>
        <w:jc w:val="both"/>
        <w:rPr>
          <w:rFonts w:ascii="Times New Roman" w:hAnsi="Times New Roman"/>
          <w:sz w:val="28"/>
          <w:szCs w:val="28"/>
          <w:shd w:val="clear" w:color="auto" w:fill="FFFFFF"/>
          <w:lang w:val="en-US"/>
        </w:rPr>
      </w:pPr>
      <w:r w:rsidRPr="00F97D26">
        <w:rPr>
          <w:rFonts w:ascii="Times New Roman" w:hAnsi="Times New Roman"/>
          <w:sz w:val="28"/>
          <w:szCs w:val="28"/>
          <w:shd w:val="clear" w:color="auto" w:fill="FFFFFF"/>
          <w:lang w:val="en-US"/>
        </w:rPr>
        <w:t>- Tổ chức, quảng báo các chương trình du lịch lồng ghép chè Shan tuyết, Shan tuyế</w:t>
      </w:r>
      <w:r w:rsidR="009306DA">
        <w:rPr>
          <w:rFonts w:ascii="Times New Roman" w:hAnsi="Times New Roman"/>
          <w:sz w:val="28"/>
          <w:szCs w:val="28"/>
          <w:shd w:val="clear" w:color="auto" w:fill="FFFFFF"/>
          <w:lang w:val="en-US"/>
        </w:rPr>
        <w:t>t cổ</w:t>
      </w:r>
      <w:r w:rsidRPr="00F97D26">
        <w:rPr>
          <w:rFonts w:ascii="Times New Roman" w:hAnsi="Times New Roman"/>
          <w:sz w:val="28"/>
          <w:szCs w:val="28"/>
          <w:shd w:val="clear" w:color="auto" w:fill="FFFFFF"/>
          <w:lang w:val="en-US"/>
        </w:rPr>
        <w:t xml:space="preserve"> thụ.</w:t>
      </w:r>
    </w:p>
    <w:p w:rsidR="005C7CB3" w:rsidRPr="00F97D26" w:rsidRDefault="005C7CB3" w:rsidP="008A2AE3">
      <w:pPr>
        <w:spacing w:before="120" w:after="120" w:line="360" w:lineRule="exact"/>
        <w:ind w:firstLine="720"/>
        <w:jc w:val="both"/>
        <w:rPr>
          <w:rFonts w:ascii="Times New Roman" w:hAnsi="Times New Roman"/>
          <w:b/>
          <w:sz w:val="28"/>
          <w:szCs w:val="28"/>
          <w:lang w:val="sv-SE"/>
        </w:rPr>
      </w:pPr>
      <w:r w:rsidRPr="00F97D26">
        <w:rPr>
          <w:rFonts w:ascii="Times New Roman" w:hAnsi="Times New Roman"/>
          <w:b/>
          <w:sz w:val="28"/>
          <w:szCs w:val="28"/>
          <w:lang w:val="sv-SE"/>
        </w:rPr>
        <w:lastRenderedPageBreak/>
        <w:t>5.</w:t>
      </w:r>
      <w:r w:rsidR="00B7159F" w:rsidRPr="00F97D26">
        <w:rPr>
          <w:rFonts w:ascii="Times New Roman" w:hAnsi="Times New Roman"/>
          <w:b/>
          <w:sz w:val="28"/>
          <w:szCs w:val="28"/>
          <w:lang w:val="sv-SE"/>
        </w:rPr>
        <w:t xml:space="preserve"> Đề nghị</w:t>
      </w:r>
      <w:r w:rsidRPr="00F97D26">
        <w:rPr>
          <w:rFonts w:ascii="Times New Roman" w:hAnsi="Times New Roman"/>
          <w:b/>
          <w:sz w:val="28"/>
          <w:szCs w:val="28"/>
          <w:lang w:val="sv-SE"/>
        </w:rPr>
        <w:t xml:space="preserve"> Ủy ban MTTQ và các Tổ chức đoàn thể</w:t>
      </w:r>
      <w:r w:rsidR="00B7159F" w:rsidRPr="00F97D26">
        <w:rPr>
          <w:rFonts w:ascii="Times New Roman" w:hAnsi="Times New Roman"/>
          <w:b/>
          <w:sz w:val="28"/>
          <w:szCs w:val="28"/>
          <w:lang w:val="sv-SE"/>
        </w:rPr>
        <w:t xml:space="preserve"> cấp huyện</w:t>
      </w:r>
      <w:r w:rsidRPr="00F97D26">
        <w:rPr>
          <w:rFonts w:ascii="Times New Roman" w:hAnsi="Times New Roman"/>
          <w:b/>
          <w:sz w:val="28"/>
          <w:szCs w:val="28"/>
          <w:lang w:val="sv-SE"/>
        </w:rPr>
        <w:t>:</w:t>
      </w:r>
    </w:p>
    <w:p w:rsidR="005C7CB3" w:rsidRPr="00F97D26" w:rsidRDefault="005C7CB3"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Ủy ban Mặt trận Tổ quốc và các tổ chức đoàn thể từ huyện đến cơ sở phối hợp tuyên truyền, vận động các hội viên tham gia thực hiện tốt Phương án.</w:t>
      </w:r>
    </w:p>
    <w:p w:rsidR="005C7CB3" w:rsidRPr="00F97D26" w:rsidRDefault="005C7CB3"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Phối hợp tuyên truyền vận động các hộ thay đổi phương thức sản xuất từ quy mô hộ sang hình thức tổ hợp tác, hợp tác xã, liên kết sản xuất để tăng hiệu quả sản xuất cũng như tiếp cận các nguồn lực.</w:t>
      </w:r>
    </w:p>
    <w:p w:rsidR="00A42AA1" w:rsidRPr="00F97D26" w:rsidRDefault="005C7CB3" w:rsidP="008A2AE3">
      <w:pPr>
        <w:spacing w:before="120" w:after="120" w:line="360" w:lineRule="exact"/>
        <w:jc w:val="both"/>
        <w:rPr>
          <w:rFonts w:ascii="Times New Roman" w:hAnsi="Times New Roman"/>
          <w:b/>
          <w:sz w:val="28"/>
          <w:szCs w:val="28"/>
          <w:lang w:val="sv-SE"/>
        </w:rPr>
      </w:pPr>
      <w:r w:rsidRPr="00F97D26">
        <w:rPr>
          <w:rFonts w:ascii="Times New Roman" w:hAnsi="Times New Roman"/>
          <w:sz w:val="28"/>
          <w:szCs w:val="28"/>
          <w:lang w:val="nl-NL"/>
        </w:rPr>
        <w:tab/>
      </w:r>
      <w:r w:rsidRPr="00F97D26">
        <w:rPr>
          <w:rFonts w:ascii="Times New Roman" w:hAnsi="Times New Roman"/>
          <w:b/>
          <w:sz w:val="28"/>
          <w:szCs w:val="28"/>
          <w:lang w:val="sv-SE"/>
        </w:rPr>
        <w:t>6</w:t>
      </w:r>
      <w:r w:rsidR="00A42AA1" w:rsidRPr="00F97D26">
        <w:rPr>
          <w:rFonts w:ascii="Times New Roman" w:hAnsi="Times New Roman"/>
          <w:b/>
          <w:sz w:val="28"/>
          <w:szCs w:val="28"/>
          <w:lang w:val="sv-SE"/>
        </w:rPr>
        <w:t>. Trung tâm Dịch vụ nông nghiệp:</w:t>
      </w:r>
    </w:p>
    <w:p w:rsidR="00A42AA1" w:rsidRPr="00F97D26" w:rsidRDefault="00A42AA1"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xml:space="preserve">- Chủ trì, tham mưu, phối hợp Ủy ban nhân dân </w:t>
      </w:r>
      <w:r w:rsidR="00B7159F" w:rsidRPr="00F97D26">
        <w:rPr>
          <w:rFonts w:ascii="Times New Roman" w:hAnsi="Times New Roman"/>
          <w:sz w:val="28"/>
          <w:szCs w:val="28"/>
          <w:lang w:val="sv-SE"/>
        </w:rPr>
        <w:t>xã Bằng Phúc</w:t>
      </w:r>
      <w:r w:rsidRPr="00F97D26">
        <w:rPr>
          <w:rFonts w:ascii="Times New Roman" w:hAnsi="Times New Roman"/>
          <w:sz w:val="28"/>
          <w:szCs w:val="28"/>
          <w:lang w:val="sv-SE"/>
        </w:rPr>
        <w:t xml:space="preserve"> và các đơn vị liên quan tổ chức triển khai thực hiện và đề xuất những giải pháp nhằm thực hiện hiệu quả Phương án;</w:t>
      </w:r>
    </w:p>
    <w:p w:rsidR="00A42AA1" w:rsidRPr="00F97D26" w:rsidRDefault="00A42AA1"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Phân công cán bộ chuyên môn phụ trách theo dõi Phương án, tổng hợp báo cáo; chủ động đề xuất các biện pháp khắc phục những khó khăn, vướng mắc để kịp thời giải quyết;</w:t>
      </w:r>
    </w:p>
    <w:p w:rsidR="005C7CB3" w:rsidRPr="00F97D26" w:rsidRDefault="00A42AA1"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Hỗ trợ các tổ chức xây dựng kế hoạch liên kết, đảm bảo, cam kết thu mua tiêu thụ hoặc sơ chế tạo thành hàng hóa đặc trưng của đị</w:t>
      </w:r>
      <w:r w:rsidR="005C7CB3" w:rsidRPr="00F97D26">
        <w:rPr>
          <w:rFonts w:ascii="Times New Roman" w:hAnsi="Times New Roman"/>
          <w:sz w:val="28"/>
          <w:szCs w:val="28"/>
          <w:lang w:val="sv-SE"/>
        </w:rPr>
        <w:t>a phương;</w:t>
      </w:r>
    </w:p>
    <w:p w:rsidR="00A42AA1" w:rsidRPr="00F97D26" w:rsidRDefault="005C7CB3"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Hoàn thiện các chứng từ thanh quyết toán theo quy định của nhà nước.</w:t>
      </w:r>
    </w:p>
    <w:p w:rsidR="00A42AA1" w:rsidRPr="00F97D26" w:rsidRDefault="00A42AA1" w:rsidP="008A2AE3">
      <w:pPr>
        <w:spacing w:before="120" w:after="120" w:line="360" w:lineRule="exact"/>
        <w:ind w:firstLine="720"/>
        <w:jc w:val="both"/>
        <w:rPr>
          <w:rFonts w:ascii="Times New Roman" w:hAnsi="Times New Roman"/>
          <w:b/>
          <w:sz w:val="28"/>
          <w:szCs w:val="28"/>
          <w:lang w:val="sv-SE"/>
        </w:rPr>
      </w:pPr>
      <w:r w:rsidRPr="00F97D26">
        <w:rPr>
          <w:rFonts w:ascii="Times New Roman" w:hAnsi="Times New Roman"/>
          <w:b/>
          <w:sz w:val="28"/>
          <w:szCs w:val="28"/>
          <w:lang w:val="sv-SE"/>
        </w:rPr>
        <w:t xml:space="preserve">7. Ủy ban nhân dân </w:t>
      </w:r>
      <w:r w:rsidR="00B7159F" w:rsidRPr="00F97D26">
        <w:rPr>
          <w:rFonts w:ascii="Times New Roman" w:hAnsi="Times New Roman"/>
          <w:b/>
          <w:sz w:val="28"/>
          <w:szCs w:val="28"/>
          <w:lang w:val="sv-SE"/>
        </w:rPr>
        <w:t>xã Bằng Phúc</w:t>
      </w:r>
      <w:r w:rsidRPr="00F97D26">
        <w:rPr>
          <w:rFonts w:ascii="Times New Roman" w:hAnsi="Times New Roman"/>
          <w:b/>
          <w:sz w:val="28"/>
          <w:szCs w:val="28"/>
          <w:lang w:val="sv-SE"/>
        </w:rPr>
        <w:t>:</w:t>
      </w:r>
    </w:p>
    <w:p w:rsidR="0067615C" w:rsidRDefault="00A42AA1"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xml:space="preserve">- Xây dựng kế hoạch, phân giao chỉ tiêu và nhiệm vụ cho các tổ chức đoàn thể triển khai, tuyên truyền, vận động nhân dân thực hiện </w:t>
      </w:r>
      <w:r w:rsidR="0067615C">
        <w:rPr>
          <w:rFonts w:ascii="Times New Roman" w:hAnsi="Times New Roman"/>
          <w:sz w:val="28"/>
          <w:szCs w:val="28"/>
          <w:lang w:val="sv-SE"/>
        </w:rPr>
        <w:t xml:space="preserve">tốt </w:t>
      </w:r>
      <w:r w:rsidRPr="00F97D26">
        <w:rPr>
          <w:rFonts w:ascii="Times New Roman" w:hAnsi="Times New Roman"/>
          <w:sz w:val="28"/>
          <w:szCs w:val="28"/>
          <w:lang w:val="sv-SE"/>
        </w:rPr>
        <w:t>Phương án</w:t>
      </w:r>
      <w:r w:rsidR="0067615C">
        <w:rPr>
          <w:rFonts w:ascii="Times New Roman" w:hAnsi="Times New Roman"/>
          <w:sz w:val="28"/>
          <w:szCs w:val="28"/>
          <w:lang w:val="sv-SE"/>
        </w:rPr>
        <w:t>;</w:t>
      </w:r>
    </w:p>
    <w:p w:rsidR="00A42AA1" w:rsidRPr="00F97D26" w:rsidRDefault="0067615C" w:rsidP="008A2AE3">
      <w:pPr>
        <w:spacing w:before="120" w:after="120" w:line="360" w:lineRule="exact"/>
        <w:ind w:firstLine="720"/>
        <w:jc w:val="both"/>
        <w:rPr>
          <w:rFonts w:ascii="Times New Roman" w:hAnsi="Times New Roman"/>
          <w:sz w:val="28"/>
          <w:szCs w:val="28"/>
          <w:lang w:val="sv-SE"/>
        </w:rPr>
      </w:pPr>
      <w:r>
        <w:rPr>
          <w:rFonts w:ascii="Times New Roman" w:hAnsi="Times New Roman"/>
          <w:sz w:val="28"/>
          <w:szCs w:val="28"/>
          <w:lang w:val="sv-SE"/>
        </w:rPr>
        <w:t xml:space="preserve"> </w:t>
      </w:r>
      <w:r w:rsidR="00A42AA1" w:rsidRPr="00F97D26">
        <w:rPr>
          <w:rFonts w:ascii="Times New Roman" w:hAnsi="Times New Roman"/>
          <w:sz w:val="28"/>
          <w:szCs w:val="28"/>
          <w:lang w:val="sv-SE"/>
        </w:rPr>
        <w:t>- Chỉ đạo công chức địa chính nông lâm xã, phối hợp với các cơ quan chuyên môn phụ trách tổ chức triển khai và tăng cường công tác tuyên truyền, hướng dẫn người dân thực hiện Phương án hiệu quả;</w:t>
      </w:r>
    </w:p>
    <w:p w:rsidR="00A42AA1" w:rsidRPr="00F97D26" w:rsidRDefault="00A42AA1"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Phân công cán bộ phụ trách trực tiếp theo dõi Phương án. Th</w:t>
      </w:r>
      <w:r w:rsidRPr="00F97D26">
        <w:rPr>
          <w:rFonts w:ascii="Times New Roman" w:hAnsi="Times New Roman"/>
          <w:sz w:val="28"/>
          <w:szCs w:val="28"/>
          <w:lang w:val="sv-SE"/>
        </w:rPr>
        <w:softHyphen/>
        <w:t>ường xuyên kiểm tra, đôn đốc, hướng dẫn các hộ áp dụng đúng quy trình kỹ thuật; thông tin, báo cáo tiến độ triển khai thực hiện, những khó khăn, vướng mắc về Trung tâm Dịch vụ nông nghiệp huyện để có biện pháp phối hợp chỉ đạo kịp thời.</w:t>
      </w:r>
    </w:p>
    <w:p w:rsidR="00A42AA1" w:rsidRPr="00F97D26" w:rsidRDefault="00A42AA1" w:rsidP="008A2AE3">
      <w:pPr>
        <w:spacing w:before="120" w:after="120" w:line="360" w:lineRule="exact"/>
        <w:ind w:firstLine="720"/>
        <w:jc w:val="both"/>
        <w:rPr>
          <w:rFonts w:ascii="Times New Roman" w:hAnsi="Times New Roman"/>
          <w:b/>
          <w:sz w:val="28"/>
          <w:szCs w:val="28"/>
          <w:lang w:val="sv-SE"/>
        </w:rPr>
      </w:pPr>
      <w:r w:rsidRPr="00F97D26">
        <w:rPr>
          <w:rFonts w:ascii="Times New Roman" w:hAnsi="Times New Roman"/>
          <w:b/>
          <w:sz w:val="28"/>
          <w:szCs w:val="28"/>
          <w:lang w:val="sv-SE"/>
        </w:rPr>
        <w:t>8. Các tổ chức, cá nhân tham gia thực hiện Phương án:</w:t>
      </w:r>
    </w:p>
    <w:p w:rsidR="00A42AA1" w:rsidRPr="00F97D26" w:rsidRDefault="00A42AA1" w:rsidP="008A2AE3">
      <w:pPr>
        <w:spacing w:before="120" w:after="120" w:line="360" w:lineRule="exact"/>
        <w:ind w:firstLine="720"/>
        <w:jc w:val="both"/>
        <w:rPr>
          <w:rFonts w:ascii="Times New Roman" w:hAnsi="Times New Roman"/>
          <w:spacing w:val="4"/>
          <w:sz w:val="28"/>
          <w:szCs w:val="28"/>
          <w:lang w:val="sv-SE"/>
        </w:rPr>
      </w:pPr>
      <w:r w:rsidRPr="00F97D26">
        <w:rPr>
          <w:rFonts w:ascii="Times New Roman" w:hAnsi="Times New Roman"/>
          <w:spacing w:val="4"/>
          <w:sz w:val="28"/>
          <w:szCs w:val="28"/>
          <w:lang w:val="sv-SE"/>
        </w:rPr>
        <w:t>- Chuẩn bị các điều kiện thực hiệ</w:t>
      </w:r>
      <w:r w:rsidR="005C7CB3" w:rsidRPr="00F97D26">
        <w:rPr>
          <w:rFonts w:ascii="Times New Roman" w:hAnsi="Times New Roman"/>
          <w:spacing w:val="4"/>
          <w:sz w:val="28"/>
          <w:szCs w:val="28"/>
          <w:lang w:val="sv-SE"/>
        </w:rPr>
        <w:t>n như:</w:t>
      </w:r>
      <w:r w:rsidR="005C7CB3" w:rsidRPr="00F97D26">
        <w:rPr>
          <w:rFonts w:ascii="Times New Roman" w:hAnsi="Times New Roman"/>
          <w:spacing w:val="4"/>
          <w:sz w:val="28"/>
          <w:szCs w:val="28"/>
        </w:rPr>
        <w:t xml:space="preserve"> S</w:t>
      </w:r>
      <w:r w:rsidR="00CB7997" w:rsidRPr="00F97D26">
        <w:rPr>
          <w:rFonts w:ascii="Times New Roman" w:hAnsi="Times New Roman"/>
          <w:spacing w:val="4"/>
          <w:sz w:val="28"/>
          <w:szCs w:val="28"/>
        </w:rPr>
        <w:t>ố lượng cây đảm bảo</w:t>
      </w:r>
      <w:r w:rsidR="005C7CB3" w:rsidRPr="00F97D26">
        <w:rPr>
          <w:rFonts w:ascii="Times New Roman" w:hAnsi="Times New Roman"/>
          <w:spacing w:val="4"/>
          <w:sz w:val="28"/>
          <w:szCs w:val="28"/>
          <w:lang w:val="en-US"/>
        </w:rPr>
        <w:t xml:space="preserve"> theo tiêu chí</w:t>
      </w:r>
      <w:r w:rsidRPr="00F97D26">
        <w:rPr>
          <w:rFonts w:ascii="Times New Roman" w:hAnsi="Times New Roman"/>
          <w:spacing w:val="4"/>
          <w:sz w:val="28"/>
          <w:szCs w:val="28"/>
          <w:lang w:val="sv-SE"/>
        </w:rPr>
        <w:t xml:space="preserve">; </w:t>
      </w:r>
      <w:r w:rsidR="00CB7997" w:rsidRPr="00F97D26">
        <w:rPr>
          <w:rFonts w:ascii="Times New Roman" w:hAnsi="Times New Roman"/>
          <w:spacing w:val="4"/>
          <w:sz w:val="28"/>
          <w:szCs w:val="28"/>
        </w:rPr>
        <w:t>đối ứng</w:t>
      </w:r>
      <w:r w:rsidR="000773FD" w:rsidRPr="00F97D26">
        <w:rPr>
          <w:rFonts w:ascii="Times New Roman" w:hAnsi="Times New Roman"/>
          <w:spacing w:val="4"/>
          <w:sz w:val="28"/>
          <w:szCs w:val="28"/>
          <w:lang w:val="en-US"/>
        </w:rPr>
        <w:t xml:space="preserve"> công lao động,</w:t>
      </w:r>
      <w:r w:rsidR="000773FD" w:rsidRPr="00F97D26">
        <w:rPr>
          <w:rFonts w:ascii="Times New Roman" w:hAnsi="Times New Roman"/>
          <w:spacing w:val="4"/>
          <w:sz w:val="28"/>
          <w:szCs w:val="28"/>
          <w:lang w:val="sv-SE"/>
        </w:rPr>
        <w:t xml:space="preserve"> phân chuồng </w:t>
      </w:r>
      <w:r w:rsidRPr="00F97D26">
        <w:rPr>
          <w:rFonts w:ascii="Times New Roman" w:hAnsi="Times New Roman"/>
          <w:spacing w:val="4"/>
          <w:sz w:val="28"/>
          <w:szCs w:val="28"/>
          <w:lang w:val="sv-SE"/>
        </w:rPr>
        <w:t xml:space="preserve">đảm bảo đúng quy trình kỹ thuật </w:t>
      </w:r>
      <w:r w:rsidR="005C7CB3" w:rsidRPr="00F97D26">
        <w:rPr>
          <w:rFonts w:ascii="Times New Roman" w:hAnsi="Times New Roman"/>
          <w:spacing w:val="4"/>
          <w:sz w:val="28"/>
          <w:szCs w:val="28"/>
          <w:lang w:val="sv-SE"/>
        </w:rPr>
        <w:t xml:space="preserve">về </w:t>
      </w:r>
      <w:r w:rsidR="000773FD" w:rsidRPr="00F97D26">
        <w:rPr>
          <w:rFonts w:ascii="Times New Roman" w:hAnsi="Times New Roman"/>
          <w:spacing w:val="4"/>
          <w:sz w:val="28"/>
          <w:szCs w:val="28"/>
          <w:lang w:val="sv-SE"/>
        </w:rPr>
        <w:t xml:space="preserve">việc </w:t>
      </w:r>
      <w:r w:rsidR="00CB7997" w:rsidRPr="00F97D26">
        <w:rPr>
          <w:rFonts w:ascii="Times New Roman" w:hAnsi="Times New Roman"/>
          <w:spacing w:val="4"/>
          <w:sz w:val="28"/>
          <w:szCs w:val="28"/>
        </w:rPr>
        <w:t xml:space="preserve">chăm sóc, bảo </w:t>
      </w:r>
      <w:r w:rsidR="000773FD" w:rsidRPr="00F97D26">
        <w:rPr>
          <w:rFonts w:ascii="Times New Roman" w:hAnsi="Times New Roman"/>
          <w:spacing w:val="4"/>
          <w:sz w:val="28"/>
          <w:szCs w:val="28"/>
          <w:lang w:val="en-US"/>
        </w:rPr>
        <w:t>tồn</w:t>
      </w:r>
      <w:r w:rsidR="00CB7997" w:rsidRPr="00F97D26">
        <w:rPr>
          <w:rFonts w:ascii="Times New Roman" w:hAnsi="Times New Roman"/>
          <w:spacing w:val="4"/>
          <w:sz w:val="28"/>
          <w:szCs w:val="28"/>
        </w:rPr>
        <w:t xml:space="preserve"> cây chè Shan tuyết cổ thụ</w:t>
      </w:r>
      <w:r w:rsidRPr="00F97D26">
        <w:rPr>
          <w:rFonts w:ascii="Times New Roman" w:hAnsi="Times New Roman"/>
          <w:spacing w:val="4"/>
          <w:sz w:val="28"/>
          <w:szCs w:val="28"/>
          <w:lang w:val="sv-SE"/>
        </w:rPr>
        <w:t xml:space="preserve"> theo phương án đề ra; </w:t>
      </w:r>
    </w:p>
    <w:p w:rsidR="00A42AA1" w:rsidRPr="00F97D26" w:rsidRDefault="00A42AA1"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Cam kết duy trì</w:t>
      </w:r>
      <w:r w:rsidR="00CB7997" w:rsidRPr="00F97D26">
        <w:rPr>
          <w:rFonts w:ascii="Times New Roman" w:hAnsi="Times New Roman"/>
          <w:sz w:val="28"/>
          <w:szCs w:val="28"/>
        </w:rPr>
        <w:t>, lưu giữ cây chè Shan cổ thụ lâu dài</w:t>
      </w:r>
      <w:r w:rsidRPr="00F97D26">
        <w:rPr>
          <w:rFonts w:ascii="Times New Roman" w:hAnsi="Times New Roman"/>
          <w:sz w:val="28"/>
          <w:szCs w:val="28"/>
          <w:lang w:val="sv-SE"/>
        </w:rPr>
        <w:t>;</w:t>
      </w:r>
    </w:p>
    <w:p w:rsidR="00CB7997" w:rsidRPr="008A2AE3" w:rsidRDefault="00A42AA1" w:rsidP="008A2AE3">
      <w:pPr>
        <w:spacing w:before="120" w:after="120" w:line="360" w:lineRule="exact"/>
        <w:ind w:firstLine="720"/>
        <w:jc w:val="both"/>
        <w:rPr>
          <w:rFonts w:ascii="Times New Roman" w:hAnsi="Times New Roman"/>
          <w:sz w:val="28"/>
          <w:szCs w:val="28"/>
          <w:lang w:val="sv-SE"/>
        </w:rPr>
      </w:pPr>
      <w:r w:rsidRPr="00F97D26">
        <w:rPr>
          <w:rFonts w:ascii="Times New Roman" w:hAnsi="Times New Roman"/>
          <w:sz w:val="28"/>
          <w:szCs w:val="28"/>
          <w:lang w:val="sv-SE"/>
        </w:rPr>
        <w:t xml:space="preserve"> Trên đây là nội dung </w:t>
      </w:r>
      <w:r w:rsidRPr="00F97D26">
        <w:rPr>
          <w:rFonts w:ascii="Times New Roman" w:hAnsi="Times New Roman"/>
          <w:b/>
          <w:sz w:val="28"/>
          <w:szCs w:val="28"/>
          <w:lang w:val="sv-SE"/>
        </w:rPr>
        <w:t>“Phương</w:t>
      </w:r>
      <w:r w:rsidRPr="00F97D26">
        <w:rPr>
          <w:rFonts w:ascii="Times New Roman" w:hAnsi="Times New Roman"/>
          <w:b/>
          <w:sz w:val="28"/>
          <w:szCs w:val="28"/>
          <w:lang w:val="sv-FI"/>
        </w:rPr>
        <w:t xml:space="preserve"> án </w:t>
      </w:r>
      <w:r w:rsidR="00F97D26">
        <w:rPr>
          <w:rFonts w:ascii="Times New Roman" w:hAnsi="Times New Roman"/>
          <w:b/>
          <w:sz w:val="28"/>
          <w:szCs w:val="28"/>
          <w:lang w:val="sv-FI"/>
        </w:rPr>
        <w:t xml:space="preserve">hỗ trợ </w:t>
      </w:r>
      <w:r w:rsidR="008A2AE3">
        <w:rPr>
          <w:rFonts w:ascii="Times New Roman" w:hAnsi="Times New Roman"/>
          <w:b/>
          <w:sz w:val="28"/>
          <w:szCs w:val="28"/>
          <w:lang w:val="sv-FI"/>
        </w:rPr>
        <w:t>b</w:t>
      </w:r>
      <w:r w:rsidR="00504D2C" w:rsidRPr="00F97D26">
        <w:rPr>
          <w:rFonts w:ascii="Times New Roman" w:hAnsi="Times New Roman"/>
          <w:b/>
          <w:sz w:val="28"/>
          <w:szCs w:val="28"/>
        </w:rPr>
        <w:t>ảo tồn</w:t>
      </w:r>
      <w:r w:rsidR="00F12908" w:rsidRPr="00F97D26">
        <w:rPr>
          <w:rFonts w:ascii="Times New Roman" w:hAnsi="Times New Roman"/>
          <w:b/>
          <w:sz w:val="28"/>
          <w:szCs w:val="28"/>
        </w:rPr>
        <w:t xml:space="preserve"> câ</w:t>
      </w:r>
      <w:r w:rsidR="00CB7997" w:rsidRPr="00F97D26">
        <w:rPr>
          <w:rFonts w:ascii="Times New Roman" w:hAnsi="Times New Roman"/>
          <w:b/>
          <w:sz w:val="28"/>
          <w:szCs w:val="28"/>
        </w:rPr>
        <w:t>y</w:t>
      </w:r>
      <w:r w:rsidR="00F12908" w:rsidRPr="00F97D26">
        <w:rPr>
          <w:rFonts w:ascii="Times New Roman" w:hAnsi="Times New Roman"/>
          <w:b/>
          <w:sz w:val="28"/>
          <w:szCs w:val="28"/>
        </w:rPr>
        <w:t xml:space="preserve"> chè Shan tuyết cổ thụ </w:t>
      </w:r>
      <w:r w:rsidR="000773FD" w:rsidRPr="00F97D26">
        <w:rPr>
          <w:rFonts w:ascii="Times New Roman" w:hAnsi="Times New Roman"/>
          <w:b/>
          <w:sz w:val="28"/>
          <w:szCs w:val="28"/>
          <w:lang w:val="en-US"/>
        </w:rPr>
        <w:t xml:space="preserve">tại xã Bằng Phúc </w:t>
      </w:r>
      <w:r w:rsidR="00F12908" w:rsidRPr="00F97D26">
        <w:rPr>
          <w:rFonts w:ascii="Times New Roman" w:hAnsi="Times New Roman"/>
          <w:b/>
          <w:sz w:val="28"/>
          <w:szCs w:val="28"/>
        </w:rPr>
        <w:t>giai đoạn 2023 - 2025</w:t>
      </w:r>
      <w:r w:rsidRPr="00F97D26">
        <w:rPr>
          <w:rFonts w:ascii="Times New Roman" w:hAnsi="Times New Roman"/>
          <w:b/>
          <w:sz w:val="28"/>
          <w:szCs w:val="28"/>
          <w:lang w:val="sv-FI"/>
        </w:rPr>
        <w:t>”</w:t>
      </w:r>
      <w:r w:rsidRPr="00F97D26">
        <w:rPr>
          <w:rFonts w:ascii="Times New Roman" w:hAnsi="Times New Roman"/>
          <w:sz w:val="28"/>
          <w:szCs w:val="28"/>
          <w:lang w:val="sv-SE"/>
        </w:rPr>
        <w:t xml:space="preserve"> của Ủy ban nhân dân huyện Chợ Đồ</w:t>
      </w:r>
      <w:r w:rsidR="008A2AE3">
        <w:rPr>
          <w:rFonts w:ascii="Times New Roman" w:hAnsi="Times New Roman"/>
          <w:sz w:val="28"/>
          <w:szCs w:val="28"/>
          <w:lang w:val="sv-SE"/>
        </w:rPr>
        <w:t>n./.</w:t>
      </w:r>
    </w:p>
    <w:p w:rsidR="00CB7997" w:rsidRPr="00F97D26" w:rsidRDefault="00CB7997" w:rsidP="00F7093D">
      <w:pPr>
        <w:spacing w:before="120" w:after="120" w:line="340" w:lineRule="exact"/>
        <w:ind w:right="-28"/>
        <w:rPr>
          <w:rFonts w:ascii="Times New Roman" w:hAnsi="Times New Roman"/>
          <w:b/>
          <w:sz w:val="28"/>
          <w:szCs w:val="28"/>
        </w:rPr>
        <w:sectPr w:rsidR="00CB7997" w:rsidRPr="00F97D26" w:rsidSect="00F12908">
          <w:footerReference w:type="default" r:id="rId9"/>
          <w:pgSz w:w="11907" w:h="16840" w:code="9"/>
          <w:pgMar w:top="1134" w:right="1134" w:bottom="1134" w:left="1701" w:header="720" w:footer="179" w:gutter="0"/>
          <w:cols w:space="708"/>
          <w:docGrid w:linePitch="360"/>
        </w:sectPr>
      </w:pPr>
    </w:p>
    <w:p w:rsidR="00CB7997" w:rsidRPr="00F97D26" w:rsidRDefault="00CB7997" w:rsidP="00F7093D">
      <w:pPr>
        <w:spacing w:after="0" w:line="320" w:lineRule="exact"/>
        <w:jc w:val="center"/>
        <w:rPr>
          <w:rFonts w:ascii="Times New Roman" w:hAnsi="Times New Roman"/>
          <w:b/>
          <w:sz w:val="24"/>
          <w:szCs w:val="28"/>
        </w:rPr>
      </w:pPr>
      <w:r w:rsidRPr="00F97D26">
        <w:rPr>
          <w:rFonts w:ascii="Times New Roman" w:hAnsi="Times New Roman"/>
          <w:b/>
          <w:sz w:val="24"/>
          <w:szCs w:val="28"/>
        </w:rPr>
        <w:lastRenderedPageBreak/>
        <w:t>DỰ TOÁN</w:t>
      </w:r>
      <w:r w:rsidR="002667E2">
        <w:rPr>
          <w:rFonts w:ascii="Times New Roman" w:hAnsi="Times New Roman"/>
          <w:b/>
          <w:sz w:val="24"/>
          <w:szCs w:val="28"/>
          <w:lang w:val="en-US"/>
        </w:rPr>
        <w:t xml:space="preserve"> </w:t>
      </w:r>
      <w:r w:rsidR="002667E2" w:rsidRPr="00F97D26">
        <w:rPr>
          <w:rFonts w:ascii="Times New Roman" w:hAnsi="Times New Roman"/>
          <w:b/>
        </w:rPr>
        <w:t xml:space="preserve">KINH PHÍ </w:t>
      </w:r>
    </w:p>
    <w:p w:rsidR="00703DCB" w:rsidRPr="00F97D26" w:rsidRDefault="00CB7997" w:rsidP="00CB7997">
      <w:pPr>
        <w:spacing w:after="0" w:line="320" w:lineRule="exact"/>
        <w:jc w:val="center"/>
        <w:rPr>
          <w:rFonts w:ascii="Times New Roman" w:hAnsi="Times New Roman"/>
          <w:b/>
        </w:rPr>
      </w:pPr>
      <w:r w:rsidRPr="00F97D26">
        <w:rPr>
          <w:rFonts w:ascii="Times New Roman" w:hAnsi="Times New Roman"/>
          <w:b/>
        </w:rPr>
        <w:t xml:space="preserve">“PHƯƠNG ÁN </w:t>
      </w:r>
      <w:r w:rsidR="00F97D26" w:rsidRPr="00F97D26">
        <w:rPr>
          <w:rFonts w:ascii="Times New Roman" w:hAnsi="Times New Roman"/>
          <w:b/>
          <w:lang w:val="en-US"/>
        </w:rPr>
        <w:t xml:space="preserve">HỖ TRỢ </w:t>
      </w:r>
      <w:r w:rsidR="00504D2C" w:rsidRPr="00F97D26">
        <w:rPr>
          <w:rFonts w:ascii="Times New Roman" w:hAnsi="Times New Roman"/>
          <w:b/>
        </w:rPr>
        <w:t>BẢO TỒN</w:t>
      </w:r>
      <w:r w:rsidRPr="00F97D26">
        <w:rPr>
          <w:rFonts w:ascii="Times New Roman" w:hAnsi="Times New Roman"/>
          <w:b/>
        </w:rPr>
        <w:t xml:space="preserve"> CÂY CHÈ SHAN TUYẾT CỔ</w:t>
      </w:r>
      <w:r w:rsidR="00E05C97">
        <w:rPr>
          <w:rFonts w:ascii="Times New Roman" w:hAnsi="Times New Roman"/>
          <w:b/>
          <w:lang w:val="en-US"/>
        </w:rPr>
        <w:t xml:space="preserve"> </w:t>
      </w:r>
      <w:r w:rsidR="00F97D26" w:rsidRPr="00F97D26">
        <w:rPr>
          <w:rFonts w:ascii="Times New Roman" w:hAnsi="Times New Roman"/>
          <w:b/>
          <w:lang w:val="en-US"/>
        </w:rPr>
        <w:t xml:space="preserve">TẠI </w:t>
      </w:r>
      <w:r w:rsidR="00F7093D" w:rsidRPr="00F97D26">
        <w:rPr>
          <w:rFonts w:ascii="Times New Roman" w:hAnsi="Times New Roman"/>
          <w:b/>
          <w:lang w:val="en-US"/>
        </w:rPr>
        <w:t>BẰNG PHÚC</w:t>
      </w:r>
      <w:r w:rsidRPr="00F97D26">
        <w:rPr>
          <w:rFonts w:ascii="Times New Roman" w:hAnsi="Times New Roman"/>
          <w:b/>
        </w:rPr>
        <w:t xml:space="preserve"> THỤ GIAI ĐOẠN 2023-2025”</w:t>
      </w:r>
    </w:p>
    <w:p w:rsidR="00CB7997" w:rsidRDefault="00CB7997" w:rsidP="00CB7997">
      <w:pPr>
        <w:spacing w:after="0" w:line="320" w:lineRule="exact"/>
        <w:jc w:val="center"/>
        <w:rPr>
          <w:rFonts w:ascii="Times New Roman" w:hAnsi="Times New Roman"/>
          <w:i/>
          <w:lang w:val="pt-BR"/>
        </w:rPr>
      </w:pPr>
      <w:r w:rsidRPr="00F97D26">
        <w:rPr>
          <w:rFonts w:ascii="Times New Roman" w:hAnsi="Times New Roman"/>
          <w:lang w:val="pt-BR"/>
        </w:rPr>
        <w:t>(</w:t>
      </w:r>
      <w:r w:rsidRPr="00F97D26">
        <w:rPr>
          <w:rFonts w:ascii="Times New Roman" w:hAnsi="Times New Roman"/>
          <w:i/>
          <w:lang w:val="pt-BR"/>
        </w:rPr>
        <w:t xml:space="preserve">Kèm theo Phương án </w:t>
      </w:r>
      <w:r w:rsidR="002667E2">
        <w:rPr>
          <w:rFonts w:ascii="Times New Roman" w:hAnsi="Times New Roman"/>
          <w:i/>
          <w:lang w:val="pt-BR"/>
        </w:rPr>
        <w:t>h</w:t>
      </w:r>
      <w:r w:rsidR="00F97D26">
        <w:rPr>
          <w:rFonts w:ascii="Times New Roman" w:hAnsi="Times New Roman"/>
          <w:i/>
          <w:lang w:val="pt-BR"/>
        </w:rPr>
        <w:t xml:space="preserve">ỗ trợ </w:t>
      </w:r>
      <w:r w:rsidR="00504D2C" w:rsidRPr="00F97D26">
        <w:rPr>
          <w:rFonts w:ascii="Times New Roman" w:hAnsi="Times New Roman"/>
          <w:i/>
          <w:lang w:val="pt-BR"/>
        </w:rPr>
        <w:t>Bảo tồn</w:t>
      </w:r>
      <w:r w:rsidRPr="00F97D26">
        <w:rPr>
          <w:rFonts w:ascii="Times New Roman" w:hAnsi="Times New Roman"/>
          <w:i/>
          <w:lang w:val="pt-BR"/>
        </w:rPr>
        <w:t xml:space="preserve"> cây chè Shan tuyết cổ thụ</w:t>
      </w:r>
      <w:r w:rsidR="00F7093D" w:rsidRPr="00F97D26">
        <w:rPr>
          <w:rFonts w:ascii="Times New Roman" w:hAnsi="Times New Roman"/>
          <w:i/>
          <w:lang w:val="pt-BR"/>
        </w:rPr>
        <w:t xml:space="preserve"> </w:t>
      </w:r>
      <w:r w:rsidR="0067615C">
        <w:rPr>
          <w:rFonts w:ascii="Times New Roman" w:hAnsi="Times New Roman"/>
          <w:i/>
          <w:lang w:val="pt-BR"/>
        </w:rPr>
        <w:t xml:space="preserve">tại </w:t>
      </w:r>
      <w:r w:rsidR="00F7093D" w:rsidRPr="00F97D26">
        <w:rPr>
          <w:rFonts w:ascii="Times New Roman" w:hAnsi="Times New Roman"/>
          <w:i/>
          <w:lang w:val="pt-BR"/>
        </w:rPr>
        <w:t>Bằng Phúc</w:t>
      </w:r>
      <w:r w:rsidRPr="00F97D26">
        <w:rPr>
          <w:rFonts w:ascii="Times New Roman" w:hAnsi="Times New Roman"/>
          <w:i/>
          <w:lang w:val="pt-BR"/>
        </w:rPr>
        <w:t xml:space="preserve"> gia</w:t>
      </w:r>
      <w:r w:rsidR="00F7093D" w:rsidRPr="00F97D26">
        <w:rPr>
          <w:rFonts w:ascii="Times New Roman" w:hAnsi="Times New Roman"/>
          <w:i/>
          <w:lang w:val="pt-BR"/>
        </w:rPr>
        <w:t>i</w:t>
      </w:r>
      <w:r w:rsidRPr="00F97D26">
        <w:rPr>
          <w:rFonts w:ascii="Times New Roman" w:hAnsi="Times New Roman"/>
          <w:i/>
          <w:lang w:val="pt-BR"/>
        </w:rPr>
        <w:t xml:space="preserve"> đoạn 2023 - 2025 của Ủy ban nhân dân huyện Chợ Đồn)</w:t>
      </w:r>
    </w:p>
    <w:tbl>
      <w:tblPr>
        <w:tblW w:w="14743" w:type="dxa"/>
        <w:tblInd w:w="93" w:type="dxa"/>
        <w:tblLayout w:type="fixed"/>
        <w:tblLook w:val="04A0" w:firstRow="1" w:lastRow="0" w:firstColumn="1" w:lastColumn="0" w:noHBand="0" w:noVBand="1"/>
      </w:tblPr>
      <w:tblGrid>
        <w:gridCol w:w="515"/>
        <w:gridCol w:w="1768"/>
        <w:gridCol w:w="874"/>
        <w:gridCol w:w="817"/>
        <w:gridCol w:w="740"/>
        <w:gridCol w:w="995"/>
        <w:gridCol w:w="983"/>
        <w:gridCol w:w="993"/>
        <w:gridCol w:w="736"/>
        <w:gridCol w:w="984"/>
        <w:gridCol w:w="911"/>
        <w:gridCol w:w="915"/>
        <w:gridCol w:w="932"/>
        <w:gridCol w:w="895"/>
        <w:gridCol w:w="1685"/>
      </w:tblGrid>
      <w:tr w:rsidR="00047546" w:rsidRPr="005B71CB" w:rsidTr="00E05C97">
        <w:trPr>
          <w:trHeight w:val="1164"/>
        </w:trPr>
        <w:tc>
          <w:tcPr>
            <w:tcW w:w="5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TT</w:t>
            </w:r>
          </w:p>
        </w:tc>
        <w:tc>
          <w:tcPr>
            <w:tcW w:w="17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Nội dung</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ĐVT</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Số lượng</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 xml:space="preserve">Đơn giá  </w:t>
            </w:r>
            <w:r w:rsidRPr="005B71CB">
              <w:rPr>
                <w:rFonts w:ascii="Times New Roman" w:eastAsia="Times New Roman" w:hAnsi="Times New Roman"/>
                <w:color w:val="000000"/>
                <w:sz w:val="18"/>
                <w:szCs w:val="18"/>
                <w:lang w:val="en-US"/>
              </w:rPr>
              <w:t>(nghìn)</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 xml:space="preserve">Tổng dự toán kinh phí </w:t>
            </w:r>
            <w:r w:rsidRPr="005B71CB">
              <w:rPr>
                <w:rFonts w:ascii="Times New Roman" w:eastAsia="Times New Roman" w:hAnsi="Times New Roman"/>
                <w:color w:val="000000"/>
                <w:sz w:val="18"/>
                <w:szCs w:val="18"/>
                <w:lang w:val="en-US"/>
              </w:rPr>
              <w:t>(nghìn)</w:t>
            </w:r>
          </w:p>
        </w:tc>
        <w:tc>
          <w:tcPr>
            <w:tcW w:w="1976" w:type="dxa"/>
            <w:gridSpan w:val="2"/>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Trong đó</w:t>
            </w:r>
          </w:p>
        </w:tc>
        <w:tc>
          <w:tcPr>
            <w:tcW w:w="5373" w:type="dxa"/>
            <w:gridSpan w:val="6"/>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Nguồn kinh</w:t>
            </w:r>
            <w:r w:rsidR="002667E2">
              <w:rPr>
                <w:rFonts w:ascii="Times New Roman" w:eastAsia="Times New Roman" w:hAnsi="Times New Roman"/>
                <w:b/>
                <w:bCs/>
                <w:color w:val="000000"/>
                <w:sz w:val="18"/>
                <w:szCs w:val="18"/>
                <w:lang w:val="en-US"/>
              </w:rPr>
              <w:t xml:space="preserve"> NSNN hỗ trợ</w:t>
            </w:r>
            <w:r w:rsidRPr="005B71CB">
              <w:rPr>
                <w:rFonts w:ascii="Times New Roman" w:eastAsia="Times New Roman" w:hAnsi="Times New Roman"/>
                <w:b/>
                <w:bCs/>
                <w:color w:val="000000"/>
                <w:sz w:val="18"/>
                <w:szCs w:val="18"/>
                <w:lang w:val="en-US"/>
              </w:rPr>
              <w:t xml:space="preserve"> phí phân kỳ theo các năm</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i/>
                <w:iCs/>
                <w:color w:val="000000"/>
                <w:sz w:val="18"/>
                <w:szCs w:val="18"/>
                <w:lang w:val="en-US"/>
              </w:rPr>
            </w:pPr>
            <w:r w:rsidRPr="005B71CB">
              <w:rPr>
                <w:rFonts w:ascii="Times New Roman" w:eastAsia="Times New Roman" w:hAnsi="Times New Roman"/>
                <w:b/>
                <w:bCs/>
                <w:i/>
                <w:iCs/>
                <w:color w:val="000000"/>
                <w:sz w:val="18"/>
                <w:szCs w:val="18"/>
                <w:lang w:val="en-US"/>
              </w:rPr>
              <w:t>Ghi chú</w:t>
            </w:r>
          </w:p>
        </w:tc>
      </w:tr>
      <w:tr w:rsidR="00047546" w:rsidRPr="005B71CB" w:rsidTr="00E05C97">
        <w:trPr>
          <w:trHeight w:val="484"/>
        </w:trPr>
        <w:tc>
          <w:tcPr>
            <w:tcW w:w="515"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both"/>
              <w:rPr>
                <w:rFonts w:ascii="Times New Roman" w:eastAsia="Times New Roman" w:hAnsi="Times New Roman"/>
                <w:b/>
                <w:bCs/>
                <w:color w:val="000000"/>
                <w:sz w:val="18"/>
                <w:szCs w:val="18"/>
                <w:lang w:val="en-US"/>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83" w:type="dxa"/>
            <w:vMerge w:val="restart"/>
            <w:tcBorders>
              <w:top w:val="nil"/>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 xml:space="preserve">NSNN hỗ trợ  </w:t>
            </w:r>
            <w:r w:rsidR="002667E2" w:rsidRPr="005B71CB">
              <w:rPr>
                <w:rFonts w:ascii="Times New Roman" w:eastAsia="Times New Roman" w:hAnsi="Times New Roman"/>
                <w:color w:val="000000"/>
                <w:sz w:val="18"/>
                <w:szCs w:val="18"/>
                <w:lang w:val="en-US"/>
              </w:rPr>
              <w:t>(nghìn)</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 xml:space="preserve">Nhân dân đóng góp </w:t>
            </w:r>
            <w:r w:rsidR="002667E2" w:rsidRPr="005B71CB">
              <w:rPr>
                <w:rFonts w:ascii="Times New Roman" w:eastAsia="Times New Roman" w:hAnsi="Times New Roman"/>
                <w:color w:val="000000"/>
                <w:sz w:val="18"/>
                <w:szCs w:val="18"/>
                <w:lang w:val="en-US"/>
              </w:rPr>
              <w:t>(nghìn)</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Năm 2023</w:t>
            </w:r>
          </w:p>
        </w:tc>
        <w:tc>
          <w:tcPr>
            <w:tcW w:w="1826" w:type="dxa"/>
            <w:gridSpan w:val="2"/>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Năm 2024</w:t>
            </w:r>
          </w:p>
        </w:tc>
        <w:tc>
          <w:tcPr>
            <w:tcW w:w="1827" w:type="dxa"/>
            <w:gridSpan w:val="2"/>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Năm 2025</w:t>
            </w: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i/>
                <w:iCs/>
                <w:color w:val="000000"/>
                <w:sz w:val="18"/>
                <w:szCs w:val="18"/>
                <w:lang w:val="en-US"/>
              </w:rPr>
            </w:pPr>
          </w:p>
        </w:tc>
      </w:tr>
      <w:tr w:rsidR="00047546" w:rsidRPr="005B71CB" w:rsidTr="00E05C97">
        <w:trPr>
          <w:trHeight w:val="1551"/>
        </w:trPr>
        <w:tc>
          <w:tcPr>
            <w:tcW w:w="515"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both"/>
              <w:rPr>
                <w:rFonts w:ascii="Times New Roman" w:eastAsia="Times New Roman" w:hAnsi="Times New Roman"/>
                <w:b/>
                <w:bCs/>
                <w:color w:val="000000"/>
                <w:sz w:val="18"/>
                <w:szCs w:val="18"/>
                <w:lang w:val="en-US"/>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83" w:type="dxa"/>
            <w:vMerge/>
            <w:tcBorders>
              <w:top w:val="nil"/>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93" w:type="dxa"/>
            <w:vMerge/>
            <w:tcBorders>
              <w:top w:val="nil"/>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Số lượng</w:t>
            </w:r>
          </w:p>
        </w:tc>
        <w:tc>
          <w:tcPr>
            <w:tcW w:w="984" w:type="dxa"/>
            <w:vMerge w:val="restart"/>
            <w:tcBorders>
              <w:top w:val="nil"/>
              <w:left w:val="single" w:sz="4" w:space="0" w:color="auto"/>
              <w:bottom w:val="single" w:sz="4" w:space="0" w:color="000000"/>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 xml:space="preserve">Thành tiền </w:t>
            </w:r>
            <w:r w:rsidRPr="005B71CB">
              <w:rPr>
                <w:rFonts w:ascii="Times New Roman" w:eastAsia="Times New Roman" w:hAnsi="Times New Roman"/>
                <w:color w:val="000000"/>
                <w:sz w:val="18"/>
                <w:szCs w:val="18"/>
                <w:lang w:val="en-US"/>
              </w:rPr>
              <w:t>(nghìn)</w:t>
            </w:r>
          </w:p>
        </w:tc>
        <w:tc>
          <w:tcPr>
            <w:tcW w:w="911" w:type="dxa"/>
            <w:vMerge w:val="restart"/>
            <w:tcBorders>
              <w:top w:val="nil"/>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Số lượng</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 xml:space="preserve">Thành tiền </w:t>
            </w:r>
            <w:r w:rsidRPr="005B71CB">
              <w:rPr>
                <w:rFonts w:ascii="Times New Roman" w:eastAsia="Times New Roman" w:hAnsi="Times New Roman"/>
                <w:color w:val="000000"/>
                <w:sz w:val="18"/>
                <w:szCs w:val="18"/>
                <w:lang w:val="en-US"/>
              </w:rPr>
              <w:t>(nghìn)</w:t>
            </w:r>
          </w:p>
        </w:tc>
        <w:tc>
          <w:tcPr>
            <w:tcW w:w="932" w:type="dxa"/>
            <w:vMerge w:val="restart"/>
            <w:tcBorders>
              <w:top w:val="nil"/>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Số lượng</w:t>
            </w:r>
          </w:p>
        </w:tc>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 xml:space="preserve">Thành tiền </w:t>
            </w:r>
            <w:r w:rsidRPr="005B71CB">
              <w:rPr>
                <w:rFonts w:ascii="Times New Roman" w:eastAsia="Times New Roman" w:hAnsi="Times New Roman"/>
                <w:color w:val="000000"/>
                <w:sz w:val="18"/>
                <w:szCs w:val="18"/>
                <w:lang w:val="en-US"/>
              </w:rPr>
              <w:t>(nghìn)</w:t>
            </w: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i/>
                <w:iCs/>
                <w:color w:val="000000"/>
                <w:sz w:val="18"/>
                <w:szCs w:val="18"/>
                <w:lang w:val="en-US"/>
              </w:rPr>
            </w:pPr>
          </w:p>
        </w:tc>
      </w:tr>
      <w:tr w:rsidR="00047546" w:rsidRPr="005B71CB" w:rsidTr="00E05C97">
        <w:trPr>
          <w:trHeight w:val="484"/>
        </w:trPr>
        <w:tc>
          <w:tcPr>
            <w:tcW w:w="515"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both"/>
              <w:rPr>
                <w:rFonts w:ascii="Times New Roman" w:eastAsia="Times New Roman" w:hAnsi="Times New Roman"/>
                <w:b/>
                <w:bCs/>
                <w:color w:val="000000"/>
                <w:sz w:val="18"/>
                <w:szCs w:val="18"/>
                <w:lang w:val="en-US"/>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83" w:type="dxa"/>
            <w:vMerge/>
            <w:tcBorders>
              <w:top w:val="nil"/>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93" w:type="dxa"/>
            <w:vMerge/>
            <w:tcBorders>
              <w:top w:val="nil"/>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36" w:type="dxa"/>
            <w:vMerge/>
            <w:tcBorders>
              <w:top w:val="nil"/>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84" w:type="dxa"/>
            <w:vMerge/>
            <w:tcBorders>
              <w:top w:val="nil"/>
              <w:left w:val="single" w:sz="4" w:space="0" w:color="auto"/>
              <w:bottom w:val="single" w:sz="4" w:space="0" w:color="000000"/>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11" w:type="dxa"/>
            <w:vMerge/>
            <w:tcBorders>
              <w:top w:val="nil"/>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15" w:type="dxa"/>
            <w:vMerge/>
            <w:tcBorders>
              <w:top w:val="nil"/>
              <w:left w:val="single" w:sz="4" w:space="0" w:color="auto"/>
              <w:bottom w:val="single" w:sz="4" w:space="0" w:color="000000"/>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32" w:type="dxa"/>
            <w:vMerge/>
            <w:tcBorders>
              <w:top w:val="nil"/>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95" w:type="dxa"/>
            <w:vMerge/>
            <w:tcBorders>
              <w:top w:val="nil"/>
              <w:left w:val="single" w:sz="4" w:space="0" w:color="auto"/>
              <w:bottom w:val="single" w:sz="4" w:space="0" w:color="000000"/>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b/>
                <w:bCs/>
                <w:i/>
                <w:iCs/>
                <w:color w:val="000000"/>
                <w:sz w:val="18"/>
                <w:szCs w:val="18"/>
                <w:lang w:val="en-US"/>
              </w:rPr>
            </w:pPr>
          </w:p>
        </w:tc>
      </w:tr>
      <w:tr w:rsidR="00047546" w:rsidRPr="005B71CB" w:rsidTr="00E05C97">
        <w:trPr>
          <w:trHeight w:val="415"/>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I</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Nội dung hỗ trợ</w:t>
            </w:r>
          </w:p>
        </w:tc>
        <w:tc>
          <w:tcPr>
            <w:tcW w:w="87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40"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95"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916.338</w:t>
            </w:r>
          </w:p>
        </w:tc>
        <w:tc>
          <w:tcPr>
            <w:tcW w:w="98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799.428</w:t>
            </w:r>
          </w:p>
        </w:tc>
        <w:tc>
          <w:tcPr>
            <w:tcW w:w="99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116.910</w:t>
            </w:r>
          </w:p>
        </w:tc>
        <w:tc>
          <w:tcPr>
            <w:tcW w:w="736"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84"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242.009</w:t>
            </w:r>
          </w:p>
        </w:tc>
        <w:tc>
          <w:tcPr>
            <w:tcW w:w="911"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15"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314.159</w:t>
            </w:r>
          </w:p>
        </w:tc>
        <w:tc>
          <w:tcPr>
            <w:tcW w:w="932"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95"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243.259</w:t>
            </w:r>
          </w:p>
        </w:tc>
        <w:tc>
          <w:tcPr>
            <w:tcW w:w="168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i/>
                <w:iCs/>
                <w:color w:val="000000"/>
                <w:sz w:val="18"/>
                <w:szCs w:val="18"/>
                <w:lang w:val="en-US"/>
              </w:rPr>
            </w:pPr>
          </w:p>
        </w:tc>
      </w:tr>
      <w:tr w:rsidR="00047546" w:rsidRPr="005B71CB" w:rsidTr="00E05C97">
        <w:trPr>
          <w:trHeight w:val="551"/>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b/>
                <w:bCs/>
                <w:i/>
                <w:iCs/>
                <w:color w:val="000000"/>
                <w:sz w:val="18"/>
                <w:szCs w:val="18"/>
                <w:lang w:val="en-US"/>
              </w:rPr>
            </w:pPr>
            <w:r w:rsidRPr="005B71CB">
              <w:rPr>
                <w:rFonts w:ascii="Times New Roman" w:eastAsia="Times New Roman" w:hAnsi="Times New Roman"/>
                <w:b/>
                <w:bCs/>
                <w:i/>
                <w:iCs/>
                <w:color w:val="000000"/>
                <w:sz w:val="18"/>
                <w:szCs w:val="18"/>
                <w:lang w:val="en-US"/>
              </w:rPr>
              <w:t>Phân bón, thuốc BVTV, biển số thứ tự cây</w:t>
            </w:r>
          </w:p>
        </w:tc>
        <w:tc>
          <w:tcPr>
            <w:tcW w:w="87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Cây</w:t>
            </w: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433</w:t>
            </w:r>
          </w:p>
        </w:tc>
        <w:tc>
          <w:tcPr>
            <w:tcW w:w="740"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222.588</w:t>
            </w:r>
          </w:p>
        </w:tc>
        <w:tc>
          <w:tcPr>
            <w:tcW w:w="983"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105.678</w:t>
            </w:r>
          </w:p>
        </w:tc>
        <w:tc>
          <w:tcPr>
            <w:tcW w:w="993"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116.910</w:t>
            </w:r>
          </w:p>
        </w:tc>
        <w:tc>
          <w:tcPr>
            <w:tcW w:w="736"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453</w:t>
            </w:r>
          </w:p>
        </w:tc>
        <w:tc>
          <w:tcPr>
            <w:tcW w:w="98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13.509</w:t>
            </w:r>
          </w:p>
        </w:tc>
        <w:tc>
          <w:tcPr>
            <w:tcW w:w="911"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870</w:t>
            </w:r>
          </w:p>
        </w:tc>
        <w:tc>
          <w:tcPr>
            <w:tcW w:w="91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85.659</w:t>
            </w:r>
          </w:p>
        </w:tc>
        <w:tc>
          <w:tcPr>
            <w:tcW w:w="932"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433</w:t>
            </w:r>
          </w:p>
        </w:tc>
        <w:tc>
          <w:tcPr>
            <w:tcW w:w="8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6.509</w:t>
            </w:r>
          </w:p>
        </w:tc>
        <w:tc>
          <w:tcPr>
            <w:tcW w:w="168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r>
      <w:tr w:rsidR="00047546" w:rsidRPr="005B71CB" w:rsidTr="00E05C97">
        <w:trPr>
          <w:trHeight w:val="558"/>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1.2</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Phân hữu cơ vi sinh (1,0kg/cây/năm</w:t>
            </w:r>
          </w:p>
        </w:tc>
        <w:tc>
          <w:tcPr>
            <w:tcW w:w="87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Kg</w:t>
            </w: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1.299</w:t>
            </w:r>
          </w:p>
        </w:tc>
        <w:tc>
          <w:tcPr>
            <w:tcW w:w="740"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15</w:t>
            </w: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19.485,0</w:t>
            </w:r>
          </w:p>
        </w:tc>
        <w:tc>
          <w:tcPr>
            <w:tcW w:w="98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19.485,0</w:t>
            </w:r>
          </w:p>
        </w:tc>
        <w:tc>
          <w:tcPr>
            <w:tcW w:w="99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736"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433</w:t>
            </w:r>
          </w:p>
        </w:tc>
        <w:tc>
          <w:tcPr>
            <w:tcW w:w="984"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6.495</w:t>
            </w:r>
          </w:p>
        </w:tc>
        <w:tc>
          <w:tcPr>
            <w:tcW w:w="911"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433</w:t>
            </w:r>
          </w:p>
        </w:tc>
        <w:tc>
          <w:tcPr>
            <w:tcW w:w="91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6.495</w:t>
            </w:r>
          </w:p>
        </w:tc>
        <w:tc>
          <w:tcPr>
            <w:tcW w:w="932"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433</w:t>
            </w:r>
          </w:p>
        </w:tc>
        <w:tc>
          <w:tcPr>
            <w:tcW w:w="89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6.495</w:t>
            </w:r>
          </w:p>
        </w:tc>
        <w:tc>
          <w:tcPr>
            <w:tcW w:w="1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eastAsia="Times New Roman" w:cs="Calibri"/>
                <w:i/>
                <w:iCs/>
                <w:color w:val="000000"/>
                <w:sz w:val="18"/>
                <w:szCs w:val="18"/>
                <w:lang w:val="en-US"/>
              </w:rPr>
            </w:pPr>
            <w:r w:rsidRPr="005B71CB">
              <w:rPr>
                <w:rFonts w:eastAsia="Times New Roman" w:cs="Calibri"/>
                <w:i/>
                <w:iCs/>
                <w:color w:val="000000"/>
                <w:sz w:val="18"/>
                <w:szCs w:val="18"/>
                <w:lang w:val="en-US"/>
              </w:rPr>
              <w:t>Theo Quyết định số 1449/QĐ-UBND ngày 12/8/2020 của Ủy ban nhân dân tỉnh Bắc Kạn</w:t>
            </w:r>
          </w:p>
        </w:tc>
      </w:tr>
      <w:tr w:rsidR="00047546" w:rsidRPr="005B71CB" w:rsidTr="00E05C97">
        <w:trPr>
          <w:trHeight w:val="848"/>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1.3</w:t>
            </w:r>
          </w:p>
        </w:tc>
        <w:tc>
          <w:tcPr>
            <w:tcW w:w="1768"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Phâ</w:t>
            </w:r>
            <w:r w:rsidR="00720E6C">
              <w:rPr>
                <w:rFonts w:ascii="Times New Roman" w:eastAsia="Times New Roman" w:hAnsi="Times New Roman"/>
                <w:i/>
                <w:iCs/>
                <w:color w:val="000000"/>
                <w:sz w:val="18"/>
                <w:szCs w:val="18"/>
                <w:lang w:val="en-US"/>
              </w:rPr>
              <w:t>n chuồng hoai mục (30kg/cây*433</w:t>
            </w:r>
            <w:r w:rsidRPr="005B71CB">
              <w:rPr>
                <w:rFonts w:ascii="Times New Roman" w:eastAsia="Times New Roman" w:hAnsi="Times New Roman"/>
                <w:i/>
                <w:iCs/>
                <w:color w:val="000000"/>
                <w:sz w:val="18"/>
                <w:szCs w:val="18"/>
                <w:lang w:val="en-US"/>
              </w:rPr>
              <w:t>cây*3 năm)</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Kg</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38.970</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3</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116.910,0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116.910,0</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0</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0</w:t>
            </w: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eastAsia="Times New Roman" w:cs="Calibri"/>
                <w:i/>
                <w:iCs/>
                <w:color w:val="000000"/>
                <w:sz w:val="18"/>
                <w:szCs w:val="18"/>
                <w:lang w:val="en-US"/>
              </w:rPr>
            </w:pPr>
          </w:p>
        </w:tc>
      </w:tr>
      <w:tr w:rsidR="00047546" w:rsidRPr="005B71CB" w:rsidTr="0033544D">
        <w:trPr>
          <w:trHeight w:val="621"/>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1.3</w:t>
            </w:r>
          </w:p>
        </w:tc>
        <w:tc>
          <w:tcPr>
            <w:tcW w:w="1768"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720E6C" w:rsidP="002667E2">
            <w:pPr>
              <w:spacing w:after="0" w:line="240" w:lineRule="auto"/>
              <w:jc w:val="both"/>
              <w:rPr>
                <w:rFonts w:ascii="Times New Roman" w:eastAsia="Times New Roman" w:hAnsi="Times New Roman"/>
                <w:i/>
                <w:iCs/>
                <w:color w:val="000000"/>
                <w:sz w:val="18"/>
                <w:szCs w:val="18"/>
                <w:lang w:val="en-US"/>
              </w:rPr>
            </w:pPr>
            <w:r>
              <w:rPr>
                <w:rFonts w:ascii="Times New Roman" w:eastAsia="Times New Roman" w:hAnsi="Times New Roman"/>
                <w:i/>
                <w:iCs/>
                <w:color w:val="000000"/>
                <w:sz w:val="18"/>
                <w:szCs w:val="18"/>
                <w:lang w:val="en-US"/>
              </w:rPr>
              <w:t>Thuốc</w:t>
            </w:r>
            <w:r w:rsidR="002667E2">
              <w:rPr>
                <w:rFonts w:ascii="Times New Roman" w:eastAsia="Times New Roman" w:hAnsi="Times New Roman"/>
                <w:i/>
                <w:iCs/>
                <w:color w:val="000000"/>
                <w:sz w:val="18"/>
                <w:szCs w:val="18"/>
                <w:lang w:val="en-US"/>
              </w:rPr>
              <w:t xml:space="preserve">BVTV </w:t>
            </w:r>
            <w:r w:rsidR="005B71CB" w:rsidRPr="005B71CB">
              <w:rPr>
                <w:rFonts w:ascii="Times New Roman" w:eastAsia="Times New Roman" w:hAnsi="Times New Roman"/>
                <w:i/>
                <w:iCs/>
                <w:color w:val="000000"/>
                <w:sz w:val="18"/>
                <w:szCs w:val="18"/>
                <w:lang w:val="en-US"/>
              </w:rPr>
              <w:t>(1.0000.000đ/ha*3 năm)</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Ha</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0,432</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100</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43,20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43,20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0,144</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14,4</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0,144</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14,40</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0,144</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14,40</w:t>
            </w:r>
          </w:p>
        </w:tc>
        <w:tc>
          <w:tcPr>
            <w:tcW w:w="1685" w:type="dxa"/>
            <w:vMerge/>
            <w:tcBorders>
              <w:top w:val="single" w:sz="4" w:space="0" w:color="auto"/>
              <w:left w:val="single" w:sz="4" w:space="0" w:color="auto"/>
              <w:bottom w:val="single" w:sz="4" w:space="0" w:color="000000"/>
              <w:right w:val="single" w:sz="4" w:space="0" w:color="auto"/>
            </w:tcBorders>
            <w:vAlign w:val="center"/>
            <w:hideMark/>
          </w:tcPr>
          <w:p w:rsidR="005B71CB" w:rsidRPr="005B71CB" w:rsidRDefault="005B71CB" w:rsidP="002667E2">
            <w:pPr>
              <w:spacing w:after="0" w:line="240" w:lineRule="auto"/>
              <w:jc w:val="center"/>
              <w:rPr>
                <w:rFonts w:eastAsia="Times New Roman" w:cs="Calibri"/>
                <w:i/>
                <w:iCs/>
                <w:color w:val="000000"/>
                <w:sz w:val="18"/>
                <w:szCs w:val="18"/>
                <w:lang w:val="en-US"/>
              </w:rPr>
            </w:pPr>
          </w:p>
        </w:tc>
      </w:tr>
      <w:tr w:rsidR="00047546" w:rsidRPr="005B71CB" w:rsidTr="0033544D">
        <w:trPr>
          <w:trHeight w:val="845"/>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1.5</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Kéo cắt tỉa cây</w:t>
            </w:r>
          </w:p>
        </w:tc>
        <w:tc>
          <w:tcPr>
            <w:tcW w:w="87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Cái</w:t>
            </w: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20</w:t>
            </w:r>
          </w:p>
        </w:tc>
        <w:tc>
          <w:tcPr>
            <w:tcW w:w="740"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350</w:t>
            </w: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7.000</w:t>
            </w:r>
          </w:p>
        </w:tc>
        <w:tc>
          <w:tcPr>
            <w:tcW w:w="98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7.000</w:t>
            </w:r>
          </w:p>
        </w:tc>
        <w:tc>
          <w:tcPr>
            <w:tcW w:w="99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736"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20</w:t>
            </w:r>
          </w:p>
        </w:tc>
        <w:tc>
          <w:tcPr>
            <w:tcW w:w="984"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7.000</w:t>
            </w:r>
          </w:p>
        </w:tc>
        <w:tc>
          <w:tcPr>
            <w:tcW w:w="911"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91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932"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89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168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eastAsia="Times New Roman" w:cs="Calibri"/>
                <w:i/>
                <w:iCs/>
                <w:color w:val="000000"/>
                <w:sz w:val="18"/>
                <w:szCs w:val="18"/>
                <w:lang w:val="en-US"/>
              </w:rPr>
            </w:pPr>
            <w:r w:rsidRPr="005B71CB">
              <w:rPr>
                <w:rFonts w:eastAsia="Times New Roman" w:cs="Calibri"/>
                <w:i/>
                <w:iCs/>
                <w:color w:val="000000"/>
                <w:sz w:val="18"/>
                <w:szCs w:val="18"/>
                <w:lang w:val="en-US"/>
              </w:rPr>
              <w:t>Phiếu báo giá thực tế của cửa hàng và kết quả thẩm  định phòng TC-KH</w:t>
            </w:r>
          </w:p>
        </w:tc>
      </w:tr>
      <w:tr w:rsidR="00047546" w:rsidRPr="005B71CB" w:rsidTr="00E05C97">
        <w:trPr>
          <w:trHeight w:val="1140"/>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lastRenderedPageBreak/>
              <w:t>1.6</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Biển số thứ tự cây</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Biển</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433</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50</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21.650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21.650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433</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21.650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eastAsia="Times New Roman" w:cs="Calibri"/>
                <w:i/>
                <w:iCs/>
                <w:color w:val="000000"/>
                <w:sz w:val="18"/>
                <w:szCs w:val="18"/>
                <w:lang w:val="en-US"/>
              </w:rPr>
            </w:pPr>
            <w:r w:rsidRPr="005B71CB">
              <w:rPr>
                <w:rFonts w:eastAsia="Times New Roman" w:cs="Calibri"/>
                <w:i/>
                <w:iCs/>
                <w:color w:val="000000"/>
                <w:sz w:val="18"/>
                <w:szCs w:val="18"/>
                <w:lang w:val="en-US"/>
              </w:rPr>
              <w:t>Phiếu báo giá thực tế của cửa hàng và kết quả thẩm định phòng TC-KH</w:t>
            </w:r>
          </w:p>
        </w:tc>
      </w:tr>
      <w:tr w:rsidR="00047546" w:rsidRPr="005B71CB" w:rsidTr="00E05C97">
        <w:trPr>
          <w:trHeight w:val="775"/>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1.7</w:t>
            </w:r>
          </w:p>
        </w:tc>
        <w:tc>
          <w:tcPr>
            <w:tcW w:w="1768"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Lập sơ đồ, số hóa trên cổng thông tin điện tử</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Đợt</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50000</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50.000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50.000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50.000</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eastAsia="Times New Roman" w:cs="Calibri"/>
                <w:i/>
                <w:iCs/>
                <w:color w:val="000000"/>
                <w:sz w:val="18"/>
                <w:szCs w:val="18"/>
                <w:lang w:val="en-US"/>
              </w:rPr>
            </w:pPr>
            <w:r w:rsidRPr="005B71CB">
              <w:rPr>
                <w:rFonts w:eastAsia="Times New Roman" w:cs="Calibri"/>
                <w:i/>
                <w:iCs/>
                <w:color w:val="000000"/>
                <w:sz w:val="18"/>
                <w:szCs w:val="18"/>
                <w:lang w:val="en-US"/>
              </w:rPr>
              <w:t>Phiếu báo giá đơn thực hiện và kết quả thẩm  định phòng TC-KH</w:t>
            </w:r>
          </w:p>
        </w:tc>
      </w:tr>
      <w:tr w:rsidR="00047546" w:rsidRPr="005B71CB" w:rsidTr="0033544D">
        <w:trPr>
          <w:trHeight w:val="788"/>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1.8</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Biển mô hình (2.500.000/01 cái * 03 cái)</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Cái</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3</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2.500</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7.500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7.500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3</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7.500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eastAsia="Times New Roman" w:cs="Calibri"/>
                <w:i/>
                <w:iCs/>
                <w:color w:val="000000"/>
                <w:sz w:val="18"/>
                <w:szCs w:val="18"/>
                <w:lang w:val="en-US"/>
              </w:rPr>
            </w:pPr>
            <w:r w:rsidRPr="005B71CB">
              <w:rPr>
                <w:rFonts w:eastAsia="Times New Roman" w:cs="Calibri"/>
                <w:i/>
                <w:iCs/>
                <w:color w:val="000000"/>
                <w:sz w:val="18"/>
                <w:szCs w:val="18"/>
                <w:lang w:val="en-US"/>
              </w:rPr>
              <w:t>Phiếu báo giá thực tế của cửa hàng và kết quả thẩm định phòng TC-KH</w:t>
            </w:r>
          </w:p>
        </w:tc>
      </w:tr>
      <w:tr w:rsidR="00047546" w:rsidRPr="005B71CB" w:rsidTr="0033544D">
        <w:trPr>
          <w:trHeight w:val="551"/>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w:t>
            </w:r>
          </w:p>
        </w:tc>
        <w:tc>
          <w:tcPr>
            <w:tcW w:w="1768"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Công chăm sóc,</w:t>
            </w:r>
            <w:r w:rsidR="00720E6C">
              <w:rPr>
                <w:rFonts w:ascii="Times New Roman" w:eastAsia="Times New Roman" w:hAnsi="Times New Roman"/>
                <w:b/>
                <w:bCs/>
                <w:color w:val="000000"/>
                <w:sz w:val="18"/>
                <w:szCs w:val="18"/>
                <w:lang w:val="en-US"/>
              </w:rPr>
              <w:t xml:space="preserve"> bảo tồn</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649.500</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649.500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433</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216.500</w:t>
            </w:r>
          </w:p>
        </w:tc>
        <w:tc>
          <w:tcPr>
            <w:tcW w:w="911"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433</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216.500</w:t>
            </w:r>
          </w:p>
        </w:tc>
        <w:tc>
          <w:tcPr>
            <w:tcW w:w="932"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433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216.500</w:t>
            </w: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eastAsia="Times New Roman" w:cs="Calibri"/>
                <w:b/>
                <w:bCs/>
                <w:color w:val="000000"/>
                <w:sz w:val="18"/>
                <w:szCs w:val="18"/>
                <w:lang w:val="en-US"/>
              </w:rPr>
            </w:pPr>
          </w:p>
        </w:tc>
      </w:tr>
      <w:tr w:rsidR="00047546" w:rsidRPr="005B71CB" w:rsidTr="0033544D">
        <w:trPr>
          <w:trHeight w:val="828"/>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720E6C" w:rsidP="00720E6C">
            <w:pPr>
              <w:spacing w:after="0" w:line="240" w:lineRule="auto"/>
              <w:jc w:val="both"/>
              <w:rPr>
                <w:rFonts w:ascii="Times New Roman" w:eastAsia="Times New Roman" w:hAnsi="Times New Roman"/>
                <w:i/>
                <w:iCs/>
                <w:color w:val="000000"/>
                <w:sz w:val="18"/>
                <w:szCs w:val="18"/>
                <w:lang w:val="en-US"/>
              </w:rPr>
            </w:pPr>
            <w:r>
              <w:rPr>
                <w:rFonts w:ascii="Times New Roman" w:eastAsia="Times New Roman" w:hAnsi="Times New Roman"/>
                <w:i/>
                <w:iCs/>
                <w:color w:val="000000"/>
                <w:sz w:val="18"/>
                <w:szCs w:val="18"/>
                <w:lang w:val="en-US"/>
              </w:rPr>
              <w:t xml:space="preserve">Hỗ trợ chăm sóc, bảo tồn </w:t>
            </w:r>
            <w:r w:rsidR="005B71CB" w:rsidRPr="005B71CB">
              <w:rPr>
                <w:rFonts w:ascii="Times New Roman" w:eastAsia="Times New Roman" w:hAnsi="Times New Roman"/>
                <w:i/>
                <w:iCs/>
                <w:color w:val="000000"/>
                <w:sz w:val="18"/>
                <w:szCs w:val="18"/>
                <w:lang w:val="en-US"/>
              </w:rPr>
              <w:t>(500.000/cây/năm*433 cây*3 năm)</w:t>
            </w:r>
          </w:p>
        </w:tc>
        <w:tc>
          <w:tcPr>
            <w:tcW w:w="87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1.299</w:t>
            </w:r>
          </w:p>
        </w:tc>
        <w:tc>
          <w:tcPr>
            <w:tcW w:w="740"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500</w:t>
            </w: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649.500</w:t>
            </w:r>
          </w:p>
        </w:tc>
        <w:tc>
          <w:tcPr>
            <w:tcW w:w="98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649.500</w:t>
            </w:r>
          </w:p>
        </w:tc>
        <w:tc>
          <w:tcPr>
            <w:tcW w:w="99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c>
          <w:tcPr>
            <w:tcW w:w="736"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433</w:t>
            </w:r>
          </w:p>
        </w:tc>
        <w:tc>
          <w:tcPr>
            <w:tcW w:w="984"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216.500</w:t>
            </w:r>
          </w:p>
        </w:tc>
        <w:tc>
          <w:tcPr>
            <w:tcW w:w="911"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433</w:t>
            </w:r>
          </w:p>
        </w:tc>
        <w:tc>
          <w:tcPr>
            <w:tcW w:w="91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216.500</w:t>
            </w:r>
          </w:p>
        </w:tc>
        <w:tc>
          <w:tcPr>
            <w:tcW w:w="932"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433</w:t>
            </w:r>
          </w:p>
        </w:tc>
        <w:tc>
          <w:tcPr>
            <w:tcW w:w="89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216.500</w:t>
            </w:r>
          </w:p>
        </w:tc>
        <w:tc>
          <w:tcPr>
            <w:tcW w:w="168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eastAsia="Times New Roman" w:cs="Calibri"/>
                <w:i/>
                <w:iCs/>
                <w:color w:val="000000"/>
                <w:sz w:val="18"/>
                <w:szCs w:val="18"/>
                <w:lang w:val="en-US"/>
              </w:rPr>
            </w:pPr>
            <w:r w:rsidRPr="005B71CB">
              <w:rPr>
                <w:rFonts w:eastAsia="Times New Roman" w:cs="Calibri"/>
                <w:i/>
                <w:iCs/>
                <w:color w:val="000000"/>
                <w:sz w:val="18"/>
                <w:szCs w:val="18"/>
                <w:lang w:val="en-US"/>
              </w:rPr>
              <w:t>Khoán 2 công/cây/năm)</w:t>
            </w:r>
          </w:p>
        </w:tc>
      </w:tr>
      <w:tr w:rsidR="00047546" w:rsidRPr="005B71CB" w:rsidTr="0033544D">
        <w:trPr>
          <w:trHeight w:val="417"/>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3</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Tập huấn kỹ thuật</w:t>
            </w:r>
          </w:p>
        </w:tc>
        <w:tc>
          <w:tcPr>
            <w:tcW w:w="87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Lớp</w:t>
            </w: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6</w:t>
            </w:r>
          </w:p>
        </w:tc>
        <w:tc>
          <w:tcPr>
            <w:tcW w:w="740"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36.000</w:t>
            </w:r>
          </w:p>
        </w:tc>
        <w:tc>
          <w:tcPr>
            <w:tcW w:w="983"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36.000</w:t>
            </w:r>
          </w:p>
        </w:tc>
        <w:tc>
          <w:tcPr>
            <w:tcW w:w="993"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736"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w:t>
            </w:r>
          </w:p>
        </w:tc>
        <w:tc>
          <w:tcPr>
            <w:tcW w:w="98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12.000</w:t>
            </w:r>
          </w:p>
        </w:tc>
        <w:tc>
          <w:tcPr>
            <w:tcW w:w="911"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w:t>
            </w:r>
          </w:p>
        </w:tc>
        <w:tc>
          <w:tcPr>
            <w:tcW w:w="91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12.000</w:t>
            </w:r>
          </w:p>
        </w:tc>
        <w:tc>
          <w:tcPr>
            <w:tcW w:w="932"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w:t>
            </w:r>
          </w:p>
        </w:tc>
        <w:tc>
          <w:tcPr>
            <w:tcW w:w="8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12.000</w:t>
            </w:r>
          </w:p>
        </w:tc>
        <w:tc>
          <w:tcPr>
            <w:tcW w:w="168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r>
      <w:tr w:rsidR="00047546" w:rsidRPr="005B71CB" w:rsidTr="0033544D">
        <w:trPr>
          <w:trHeight w:val="980"/>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3.1</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Thù lao giảng viên</w:t>
            </w:r>
          </w:p>
        </w:tc>
        <w:tc>
          <w:tcPr>
            <w:tcW w:w="87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Người</w:t>
            </w: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w:t>
            </w:r>
          </w:p>
        </w:tc>
        <w:tc>
          <w:tcPr>
            <w:tcW w:w="740"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1.200</w:t>
            </w: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7.200</w:t>
            </w:r>
          </w:p>
        </w:tc>
        <w:tc>
          <w:tcPr>
            <w:tcW w:w="98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7.200</w:t>
            </w:r>
          </w:p>
        </w:tc>
        <w:tc>
          <w:tcPr>
            <w:tcW w:w="99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36"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2</w:t>
            </w:r>
          </w:p>
        </w:tc>
        <w:tc>
          <w:tcPr>
            <w:tcW w:w="984"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2.</w:t>
            </w:r>
            <w:r w:rsidR="009306DA">
              <w:rPr>
                <w:rFonts w:ascii="Times New Roman" w:eastAsia="Times New Roman" w:hAnsi="Times New Roman"/>
                <w:color w:val="000000"/>
                <w:sz w:val="18"/>
                <w:szCs w:val="18"/>
                <w:lang w:val="en-US"/>
              </w:rPr>
              <w:t>430</w:t>
            </w:r>
          </w:p>
        </w:tc>
        <w:tc>
          <w:tcPr>
            <w:tcW w:w="911"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2</w:t>
            </w:r>
          </w:p>
        </w:tc>
        <w:tc>
          <w:tcPr>
            <w:tcW w:w="91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2.</w:t>
            </w:r>
            <w:r w:rsidR="009306DA">
              <w:rPr>
                <w:rFonts w:ascii="Times New Roman" w:eastAsia="Times New Roman" w:hAnsi="Times New Roman"/>
                <w:color w:val="000000"/>
                <w:sz w:val="18"/>
                <w:szCs w:val="18"/>
                <w:lang w:val="en-US"/>
              </w:rPr>
              <w:t>430</w:t>
            </w:r>
          </w:p>
        </w:tc>
        <w:tc>
          <w:tcPr>
            <w:tcW w:w="932"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2</w:t>
            </w:r>
          </w:p>
        </w:tc>
        <w:tc>
          <w:tcPr>
            <w:tcW w:w="89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2.</w:t>
            </w:r>
            <w:r w:rsidR="009306DA">
              <w:rPr>
                <w:rFonts w:ascii="Times New Roman" w:eastAsia="Times New Roman" w:hAnsi="Times New Roman"/>
                <w:color w:val="000000"/>
                <w:sz w:val="18"/>
                <w:szCs w:val="18"/>
                <w:lang w:val="en-US"/>
              </w:rPr>
              <w:t>430</w:t>
            </w:r>
          </w:p>
        </w:tc>
        <w:tc>
          <w:tcPr>
            <w:tcW w:w="168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Mục e, khoản 1, điều 3, Nghị quyết số 21/2018/NQ- HĐND tỉnh</w:t>
            </w:r>
          </w:p>
        </w:tc>
      </w:tr>
      <w:tr w:rsidR="00047546" w:rsidRPr="005B71CB" w:rsidTr="00E05C97">
        <w:trPr>
          <w:trHeight w:val="484"/>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3.2</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Thù lao trợ giảng</w:t>
            </w:r>
          </w:p>
        </w:tc>
        <w:tc>
          <w:tcPr>
            <w:tcW w:w="87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Người</w:t>
            </w: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w:t>
            </w:r>
          </w:p>
        </w:tc>
        <w:tc>
          <w:tcPr>
            <w:tcW w:w="740"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600</w:t>
            </w: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3.600</w:t>
            </w:r>
          </w:p>
        </w:tc>
        <w:tc>
          <w:tcPr>
            <w:tcW w:w="98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3.600</w:t>
            </w:r>
          </w:p>
        </w:tc>
        <w:tc>
          <w:tcPr>
            <w:tcW w:w="99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36"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2</w:t>
            </w:r>
          </w:p>
        </w:tc>
        <w:tc>
          <w:tcPr>
            <w:tcW w:w="984"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1.200</w:t>
            </w:r>
          </w:p>
        </w:tc>
        <w:tc>
          <w:tcPr>
            <w:tcW w:w="911"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2</w:t>
            </w:r>
          </w:p>
        </w:tc>
        <w:tc>
          <w:tcPr>
            <w:tcW w:w="91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1.200</w:t>
            </w:r>
          </w:p>
        </w:tc>
        <w:tc>
          <w:tcPr>
            <w:tcW w:w="932"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2</w:t>
            </w:r>
          </w:p>
        </w:tc>
        <w:tc>
          <w:tcPr>
            <w:tcW w:w="89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1.200</w:t>
            </w:r>
          </w:p>
        </w:tc>
        <w:tc>
          <w:tcPr>
            <w:tcW w:w="168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eastAsia="Times New Roman" w:cs="Calibri"/>
                <w:i/>
                <w:iCs/>
                <w:color w:val="000000"/>
                <w:sz w:val="18"/>
                <w:szCs w:val="18"/>
                <w:lang w:val="en-US"/>
              </w:rPr>
            </w:pPr>
          </w:p>
        </w:tc>
      </w:tr>
      <w:tr w:rsidR="00047546" w:rsidRPr="005B71CB" w:rsidTr="0033544D">
        <w:trPr>
          <w:trHeight w:val="1058"/>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3.3</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Hỗ trợ học viên tham gia tập huấn</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Người</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180</w:t>
            </w:r>
          </w:p>
        </w:tc>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100</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18.000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18.000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6.000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6.000</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6.000</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Mục c, khoản 4, Điều 12,  Thông tư 40/2017/TT-BTC ngày 28/4/2017 của bộ tài chính</w:t>
            </w:r>
          </w:p>
        </w:tc>
      </w:tr>
      <w:tr w:rsidR="00047546" w:rsidRPr="005B71CB" w:rsidTr="0033544D">
        <w:trPr>
          <w:trHeight w:val="987"/>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3.4</w:t>
            </w:r>
          </w:p>
        </w:tc>
        <w:tc>
          <w:tcPr>
            <w:tcW w:w="1768"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Giải khát giữa giờ cho học viên</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Người</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180</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20</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3.600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3.600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1.200</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1.200</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1.200</w:t>
            </w:r>
          </w:p>
        </w:tc>
        <w:tc>
          <w:tcPr>
            <w:tcW w:w="1685"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Khoản 3, Điều 12, Thông tư 40/2017/TT-BTC ngày 28/4/2017 của Bộ Tài chính</w:t>
            </w:r>
          </w:p>
        </w:tc>
      </w:tr>
      <w:tr w:rsidR="00047546" w:rsidRPr="005B71CB" w:rsidTr="0033544D">
        <w:trPr>
          <w:trHeight w:val="648"/>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lastRenderedPageBreak/>
              <w:t>3.5</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Tài liệu cho học viên</w:t>
            </w:r>
          </w:p>
        </w:tc>
        <w:tc>
          <w:tcPr>
            <w:tcW w:w="87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Bộ</w:t>
            </w: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180</w:t>
            </w:r>
          </w:p>
        </w:tc>
        <w:tc>
          <w:tcPr>
            <w:tcW w:w="740"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10</w:t>
            </w: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1.800</w:t>
            </w:r>
          </w:p>
        </w:tc>
        <w:tc>
          <w:tcPr>
            <w:tcW w:w="98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1.800</w:t>
            </w:r>
          </w:p>
        </w:tc>
        <w:tc>
          <w:tcPr>
            <w:tcW w:w="99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36"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984"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600</w:t>
            </w:r>
          </w:p>
        </w:tc>
        <w:tc>
          <w:tcPr>
            <w:tcW w:w="911"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91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600</w:t>
            </w:r>
          </w:p>
        </w:tc>
        <w:tc>
          <w:tcPr>
            <w:tcW w:w="932"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89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600</w:t>
            </w:r>
          </w:p>
        </w:tc>
        <w:tc>
          <w:tcPr>
            <w:tcW w:w="1685" w:type="dxa"/>
            <w:vMerge w:val="restart"/>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Điều 11,  Thông tư 40/2017/TT-BTC ngày 28/4/2017 của Bộ Tài chính</w:t>
            </w:r>
          </w:p>
        </w:tc>
      </w:tr>
      <w:tr w:rsidR="00047546" w:rsidRPr="005B71CB" w:rsidTr="0033544D">
        <w:trPr>
          <w:trHeight w:val="393"/>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3.6</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Văn phòng phẩm (cặp bấm, bút, vở ghi chép)</w:t>
            </w:r>
          </w:p>
        </w:tc>
        <w:tc>
          <w:tcPr>
            <w:tcW w:w="87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Bộ</w:t>
            </w: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180</w:t>
            </w:r>
          </w:p>
        </w:tc>
        <w:tc>
          <w:tcPr>
            <w:tcW w:w="740"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10</w:t>
            </w: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1.800</w:t>
            </w:r>
          </w:p>
        </w:tc>
        <w:tc>
          <w:tcPr>
            <w:tcW w:w="98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1.800</w:t>
            </w:r>
          </w:p>
        </w:tc>
        <w:tc>
          <w:tcPr>
            <w:tcW w:w="99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36"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984"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600</w:t>
            </w:r>
          </w:p>
        </w:tc>
        <w:tc>
          <w:tcPr>
            <w:tcW w:w="911"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91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600</w:t>
            </w:r>
          </w:p>
        </w:tc>
        <w:tc>
          <w:tcPr>
            <w:tcW w:w="932"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w:t>
            </w:r>
          </w:p>
        </w:tc>
        <w:tc>
          <w:tcPr>
            <w:tcW w:w="89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600</w:t>
            </w:r>
          </w:p>
        </w:tc>
        <w:tc>
          <w:tcPr>
            <w:tcW w:w="1685" w:type="dxa"/>
            <w:vMerge/>
            <w:tcBorders>
              <w:top w:val="nil"/>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r>
      <w:tr w:rsidR="00047546" w:rsidRPr="005B71CB" w:rsidTr="0033544D">
        <w:trPr>
          <w:trHeight w:val="64"/>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4</w:t>
            </w:r>
          </w:p>
        </w:tc>
        <w:tc>
          <w:tcPr>
            <w:tcW w:w="1768"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both"/>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Tổng kết Phương án</w:t>
            </w:r>
          </w:p>
        </w:tc>
        <w:tc>
          <w:tcPr>
            <w:tcW w:w="874"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Cuộc</w:t>
            </w: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w:t>
            </w:r>
          </w:p>
        </w:tc>
        <w:tc>
          <w:tcPr>
            <w:tcW w:w="740"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8.250</w:t>
            </w:r>
          </w:p>
        </w:tc>
        <w:tc>
          <w:tcPr>
            <w:tcW w:w="983"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8.250</w:t>
            </w:r>
          </w:p>
        </w:tc>
        <w:tc>
          <w:tcPr>
            <w:tcW w:w="993"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736"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98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911"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91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932"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8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8.250</w:t>
            </w:r>
          </w:p>
        </w:tc>
        <w:tc>
          <w:tcPr>
            <w:tcW w:w="168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(50 người/cuộc - tại xã)</w:t>
            </w:r>
          </w:p>
        </w:tc>
      </w:tr>
      <w:tr w:rsidR="00047546" w:rsidRPr="005B71CB" w:rsidTr="0033544D">
        <w:trPr>
          <w:trHeight w:val="642"/>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4.1</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Photo báo cáo tổng kết</w:t>
            </w:r>
          </w:p>
        </w:tc>
        <w:tc>
          <w:tcPr>
            <w:tcW w:w="874"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Bộ</w:t>
            </w: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50</w:t>
            </w:r>
          </w:p>
        </w:tc>
        <w:tc>
          <w:tcPr>
            <w:tcW w:w="740"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10</w:t>
            </w: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500</w:t>
            </w:r>
          </w:p>
        </w:tc>
        <w:tc>
          <w:tcPr>
            <w:tcW w:w="98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500</w:t>
            </w:r>
          </w:p>
        </w:tc>
        <w:tc>
          <w:tcPr>
            <w:tcW w:w="99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36"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84"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11"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1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32"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500</w:t>
            </w:r>
          </w:p>
        </w:tc>
        <w:tc>
          <w:tcPr>
            <w:tcW w:w="168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Điều 11,  Thông tư 40/2017/TT-BTC ngày 28/4/2017 của Bộ Tài chính</w:t>
            </w:r>
          </w:p>
        </w:tc>
      </w:tr>
      <w:tr w:rsidR="00047546" w:rsidRPr="005B71CB" w:rsidTr="00E05C97">
        <w:trPr>
          <w:trHeight w:val="1186"/>
        </w:trPr>
        <w:tc>
          <w:tcPr>
            <w:tcW w:w="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4.2</w:t>
            </w:r>
          </w:p>
        </w:tc>
        <w:tc>
          <w:tcPr>
            <w:tcW w:w="17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Tiền ăn đại biểu không lương</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Người</w:t>
            </w:r>
          </w:p>
        </w:tc>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150</w:t>
            </w:r>
          </w:p>
        </w:tc>
        <w:tc>
          <w:tcPr>
            <w:tcW w:w="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6750</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6750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6.750</w:t>
            </w:r>
          </w:p>
        </w:tc>
        <w:tc>
          <w:tcPr>
            <w:tcW w:w="1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Mục c, khoản 4, Điều 12,  Thông tư 40/2017/TT-BTC ngày 28/4/2017 của bộ tài chính</w:t>
            </w:r>
          </w:p>
        </w:tc>
      </w:tr>
      <w:tr w:rsidR="00047546" w:rsidRPr="005B71CB" w:rsidTr="00E05C97">
        <w:trPr>
          <w:trHeight w:val="811"/>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4.4</w:t>
            </w:r>
          </w:p>
        </w:tc>
        <w:tc>
          <w:tcPr>
            <w:tcW w:w="1768"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Giải khát giữa giờ</w:t>
            </w:r>
          </w:p>
        </w:tc>
        <w:tc>
          <w:tcPr>
            <w:tcW w:w="874"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Người</w:t>
            </w:r>
          </w:p>
        </w:tc>
        <w:tc>
          <w:tcPr>
            <w:tcW w:w="817"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50</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20</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1000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36"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9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1.000</w:t>
            </w:r>
          </w:p>
        </w:tc>
        <w:tc>
          <w:tcPr>
            <w:tcW w:w="1685" w:type="dxa"/>
            <w:tcBorders>
              <w:top w:val="single" w:sz="4" w:space="0" w:color="auto"/>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Khoản 3, Điều 12, Thông tư 40/2017/TT-BTC ngày 28/4/2017 của Bộ Tài chính</w:t>
            </w:r>
          </w:p>
        </w:tc>
      </w:tr>
      <w:tr w:rsidR="00047546" w:rsidRPr="005B71CB" w:rsidTr="00E05C97">
        <w:trPr>
          <w:trHeight w:val="775"/>
        </w:trPr>
        <w:tc>
          <w:tcPr>
            <w:tcW w:w="515" w:type="dxa"/>
            <w:tcBorders>
              <w:top w:val="nil"/>
              <w:left w:val="single" w:sz="4" w:space="0" w:color="auto"/>
              <w:bottom w:val="single" w:sz="4" w:space="0" w:color="auto"/>
              <w:right w:val="single" w:sz="4" w:space="0" w:color="auto"/>
            </w:tcBorders>
            <w:shd w:val="clear" w:color="000000" w:fill="FFFFFF"/>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V</w:t>
            </w:r>
          </w:p>
        </w:tc>
        <w:tc>
          <w:tcPr>
            <w:tcW w:w="4199" w:type="dxa"/>
            <w:gridSpan w:val="4"/>
            <w:tcBorders>
              <w:top w:val="single" w:sz="4" w:space="0" w:color="auto"/>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both"/>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Chi phí quản lý phương án</w:t>
            </w: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39.971</w:t>
            </w:r>
          </w:p>
        </w:tc>
        <w:tc>
          <w:tcPr>
            <w:tcW w:w="98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39.971</w:t>
            </w:r>
          </w:p>
        </w:tc>
        <w:tc>
          <w:tcPr>
            <w:tcW w:w="99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736"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984"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12.100</w:t>
            </w:r>
          </w:p>
        </w:tc>
        <w:tc>
          <w:tcPr>
            <w:tcW w:w="911"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915"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15.708</w:t>
            </w:r>
          </w:p>
        </w:tc>
        <w:tc>
          <w:tcPr>
            <w:tcW w:w="932"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895"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12.163</w:t>
            </w:r>
          </w:p>
        </w:tc>
        <w:tc>
          <w:tcPr>
            <w:tcW w:w="1685" w:type="dxa"/>
            <w:vMerge w:val="restart"/>
            <w:tcBorders>
              <w:top w:val="nil"/>
              <w:left w:val="single" w:sz="4" w:space="0" w:color="auto"/>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Thực hiện theo khoản 2, điều 5 nghị 08/2020/NQ-HĐND ngày 24/7/2020 HDND tỉnh Bắc Kạn</w:t>
            </w:r>
          </w:p>
        </w:tc>
      </w:tr>
      <w:tr w:rsidR="00047546" w:rsidRPr="005B71CB" w:rsidTr="0033544D">
        <w:trPr>
          <w:trHeight w:val="457"/>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5.1</w:t>
            </w:r>
          </w:p>
        </w:tc>
        <w:tc>
          <w:tcPr>
            <w:tcW w:w="1768"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both"/>
              <w:rPr>
                <w:rFonts w:ascii="Times New Roman" w:eastAsia="Times New Roman" w:hAnsi="Times New Roman"/>
                <w:i/>
                <w:iCs/>
                <w:color w:val="000000"/>
                <w:sz w:val="18"/>
                <w:szCs w:val="18"/>
                <w:lang w:val="en-US"/>
              </w:rPr>
            </w:pPr>
            <w:r w:rsidRPr="005B71CB">
              <w:rPr>
                <w:rFonts w:ascii="Times New Roman" w:eastAsia="Times New Roman" w:hAnsi="Times New Roman"/>
                <w:i/>
                <w:iCs/>
                <w:color w:val="000000"/>
                <w:sz w:val="18"/>
                <w:szCs w:val="18"/>
                <w:lang w:val="en-US"/>
              </w:rPr>
              <w:t>Chi phí quản lý</w:t>
            </w:r>
          </w:p>
        </w:tc>
        <w:tc>
          <w:tcPr>
            <w:tcW w:w="87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5%</w:t>
            </w:r>
          </w:p>
        </w:tc>
        <w:tc>
          <w:tcPr>
            <w:tcW w:w="817"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p>
        </w:tc>
        <w:tc>
          <w:tcPr>
            <w:tcW w:w="740"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p>
        </w:tc>
        <w:tc>
          <w:tcPr>
            <w:tcW w:w="9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39.971</w:t>
            </w:r>
          </w:p>
        </w:tc>
        <w:tc>
          <w:tcPr>
            <w:tcW w:w="98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39.971</w:t>
            </w:r>
          </w:p>
        </w:tc>
        <w:tc>
          <w:tcPr>
            <w:tcW w:w="993" w:type="dxa"/>
            <w:tcBorders>
              <w:top w:val="nil"/>
              <w:left w:val="nil"/>
              <w:bottom w:val="single" w:sz="4" w:space="0" w:color="auto"/>
              <w:right w:val="single" w:sz="4" w:space="0" w:color="auto"/>
            </w:tcBorders>
            <w:shd w:val="clear" w:color="auto" w:fill="auto"/>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p>
        </w:tc>
        <w:tc>
          <w:tcPr>
            <w:tcW w:w="736"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p>
        </w:tc>
        <w:tc>
          <w:tcPr>
            <w:tcW w:w="984"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12.100</w:t>
            </w:r>
          </w:p>
        </w:tc>
        <w:tc>
          <w:tcPr>
            <w:tcW w:w="911"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91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15.708</w:t>
            </w:r>
          </w:p>
        </w:tc>
        <w:tc>
          <w:tcPr>
            <w:tcW w:w="932"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95" w:type="dxa"/>
            <w:tcBorders>
              <w:top w:val="nil"/>
              <w:left w:val="nil"/>
              <w:bottom w:val="single" w:sz="4" w:space="0" w:color="auto"/>
              <w:right w:val="single" w:sz="4" w:space="0" w:color="auto"/>
            </w:tcBorders>
            <w:shd w:val="clear" w:color="000000" w:fill="FFFFFF"/>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r w:rsidRPr="005B71CB">
              <w:rPr>
                <w:rFonts w:ascii="Times New Roman" w:eastAsia="Times New Roman" w:hAnsi="Times New Roman"/>
                <w:color w:val="000000"/>
                <w:sz w:val="18"/>
                <w:szCs w:val="18"/>
                <w:lang w:val="en-US"/>
              </w:rPr>
              <w:t>12.163</w:t>
            </w:r>
          </w:p>
        </w:tc>
        <w:tc>
          <w:tcPr>
            <w:tcW w:w="1685" w:type="dxa"/>
            <w:vMerge/>
            <w:tcBorders>
              <w:top w:val="nil"/>
              <w:left w:val="single" w:sz="4" w:space="0" w:color="auto"/>
              <w:bottom w:val="single" w:sz="4" w:space="0" w:color="auto"/>
              <w:right w:val="single" w:sz="4" w:space="0" w:color="auto"/>
            </w:tcBorders>
            <w:vAlign w:val="center"/>
            <w:hideMark/>
          </w:tcPr>
          <w:p w:rsidR="005B71CB" w:rsidRPr="005B71CB" w:rsidRDefault="005B71CB" w:rsidP="002667E2">
            <w:pPr>
              <w:spacing w:after="0" w:line="240" w:lineRule="auto"/>
              <w:jc w:val="center"/>
              <w:rPr>
                <w:rFonts w:ascii="Times New Roman" w:eastAsia="Times New Roman" w:hAnsi="Times New Roman"/>
                <w:i/>
                <w:iCs/>
                <w:color w:val="000000"/>
                <w:sz w:val="18"/>
                <w:szCs w:val="18"/>
                <w:lang w:val="en-US"/>
              </w:rPr>
            </w:pPr>
          </w:p>
        </w:tc>
      </w:tr>
      <w:tr w:rsidR="00047546" w:rsidRPr="005B71CB" w:rsidTr="00E05C97">
        <w:trPr>
          <w:trHeight w:val="435"/>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both"/>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Tổng cộng I + II</w:t>
            </w:r>
          </w:p>
        </w:tc>
        <w:tc>
          <w:tcPr>
            <w:tcW w:w="874"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817"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p>
        </w:tc>
        <w:tc>
          <w:tcPr>
            <w:tcW w:w="740"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color w:val="000000"/>
                <w:sz w:val="18"/>
                <w:szCs w:val="18"/>
                <w:lang w:val="en-US"/>
              </w:rPr>
            </w:pPr>
          </w:p>
        </w:tc>
        <w:tc>
          <w:tcPr>
            <w:tcW w:w="99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956.310</w:t>
            </w:r>
          </w:p>
        </w:tc>
        <w:tc>
          <w:tcPr>
            <w:tcW w:w="983"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839.</w:t>
            </w:r>
            <w:r w:rsidR="00C36E2C">
              <w:rPr>
                <w:rFonts w:ascii="Times New Roman" w:eastAsia="Times New Roman" w:hAnsi="Times New Roman"/>
                <w:b/>
                <w:bCs/>
                <w:color w:val="000000"/>
                <w:sz w:val="18"/>
                <w:szCs w:val="18"/>
                <w:lang w:val="en-US"/>
              </w:rPr>
              <w:t>40</w:t>
            </w:r>
            <w:r w:rsidR="009306DA">
              <w:rPr>
                <w:rFonts w:ascii="Times New Roman" w:eastAsia="Times New Roman" w:hAnsi="Times New Roman"/>
                <w:b/>
                <w:bCs/>
                <w:color w:val="000000"/>
                <w:sz w:val="18"/>
                <w:szCs w:val="18"/>
                <w:lang w:val="en-US"/>
              </w:rPr>
              <w:t>0</w:t>
            </w:r>
          </w:p>
        </w:tc>
        <w:tc>
          <w:tcPr>
            <w:tcW w:w="993"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116.910</w:t>
            </w:r>
          </w:p>
        </w:tc>
        <w:tc>
          <w:tcPr>
            <w:tcW w:w="736"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984"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254.110</w:t>
            </w:r>
          </w:p>
        </w:tc>
        <w:tc>
          <w:tcPr>
            <w:tcW w:w="911"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91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329.867</w:t>
            </w:r>
          </w:p>
        </w:tc>
        <w:tc>
          <w:tcPr>
            <w:tcW w:w="932"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0</w:t>
            </w:r>
          </w:p>
        </w:tc>
        <w:tc>
          <w:tcPr>
            <w:tcW w:w="895" w:type="dxa"/>
            <w:tcBorders>
              <w:top w:val="nil"/>
              <w:left w:val="nil"/>
              <w:bottom w:val="single" w:sz="4" w:space="0" w:color="auto"/>
              <w:right w:val="single" w:sz="4" w:space="0" w:color="auto"/>
            </w:tcBorders>
            <w:shd w:val="clear" w:color="auto" w:fill="auto"/>
            <w:noWrap/>
            <w:vAlign w:val="center"/>
            <w:hideMark/>
          </w:tcPr>
          <w:p w:rsidR="005B71CB" w:rsidRPr="005B71CB" w:rsidRDefault="005B71CB" w:rsidP="002667E2">
            <w:pPr>
              <w:spacing w:after="0" w:line="240" w:lineRule="auto"/>
              <w:jc w:val="center"/>
              <w:rPr>
                <w:rFonts w:ascii="Times New Roman" w:eastAsia="Times New Roman" w:hAnsi="Times New Roman"/>
                <w:b/>
                <w:bCs/>
                <w:color w:val="000000"/>
                <w:sz w:val="18"/>
                <w:szCs w:val="18"/>
                <w:lang w:val="en-US"/>
              </w:rPr>
            </w:pPr>
            <w:r w:rsidRPr="005B71CB">
              <w:rPr>
                <w:rFonts w:ascii="Times New Roman" w:eastAsia="Times New Roman" w:hAnsi="Times New Roman"/>
                <w:b/>
                <w:bCs/>
                <w:color w:val="000000"/>
                <w:sz w:val="18"/>
                <w:szCs w:val="18"/>
                <w:lang w:val="en-US"/>
              </w:rPr>
              <w:t>255.422</w:t>
            </w:r>
          </w:p>
        </w:tc>
        <w:tc>
          <w:tcPr>
            <w:tcW w:w="1685" w:type="dxa"/>
            <w:tcBorders>
              <w:top w:val="nil"/>
              <w:left w:val="nil"/>
              <w:bottom w:val="single" w:sz="4" w:space="0" w:color="auto"/>
              <w:right w:val="single" w:sz="4" w:space="0" w:color="auto"/>
            </w:tcBorders>
            <w:shd w:val="clear" w:color="000000" w:fill="FFFFFF"/>
            <w:noWrap/>
            <w:vAlign w:val="center"/>
            <w:hideMark/>
          </w:tcPr>
          <w:p w:rsidR="005B71CB" w:rsidRPr="005B71CB" w:rsidRDefault="005B71CB" w:rsidP="002667E2">
            <w:pPr>
              <w:spacing w:after="0" w:line="240" w:lineRule="auto"/>
              <w:jc w:val="center"/>
              <w:rPr>
                <w:rFonts w:ascii="Times New Roman" w:eastAsia="Times New Roman" w:hAnsi="Times New Roman"/>
                <w:b/>
                <w:bCs/>
                <w:i/>
                <w:iCs/>
                <w:color w:val="000000"/>
                <w:sz w:val="18"/>
                <w:szCs w:val="18"/>
                <w:lang w:val="en-US"/>
              </w:rPr>
            </w:pPr>
          </w:p>
        </w:tc>
      </w:tr>
    </w:tbl>
    <w:p w:rsidR="00045844" w:rsidRDefault="00045844" w:rsidP="002667E2">
      <w:pPr>
        <w:spacing w:after="0" w:line="320" w:lineRule="exact"/>
        <w:rPr>
          <w:rFonts w:ascii="Times New Roman" w:hAnsi="Times New Roman"/>
          <w:i/>
          <w:lang w:val="pt-BR"/>
        </w:rPr>
      </w:pPr>
    </w:p>
    <w:p w:rsidR="0054770F" w:rsidRDefault="00047546" w:rsidP="002667E2">
      <w:pPr>
        <w:spacing w:after="0" w:line="320" w:lineRule="exact"/>
        <w:rPr>
          <w:rFonts w:ascii="Times New Roman" w:hAnsi="Times New Roman"/>
          <w:i/>
          <w:lang w:val="pt-BR"/>
        </w:rPr>
      </w:pPr>
      <w:r w:rsidRPr="00047546">
        <w:rPr>
          <w:rFonts w:ascii="Times New Roman" w:hAnsi="Times New Roman"/>
          <w:i/>
          <w:lang w:val="pt-BR"/>
        </w:rPr>
        <w:t>Tổng kinh phí viết bằng chữ: Chín trăm năm mươi sáu triệu, ba trăm mười nghìn đồng./.</w:t>
      </w:r>
    </w:p>
    <w:p w:rsidR="00047546" w:rsidRDefault="00047546" w:rsidP="002667E2">
      <w:pPr>
        <w:spacing w:after="0" w:line="320" w:lineRule="exact"/>
        <w:rPr>
          <w:rFonts w:ascii="Times New Roman" w:hAnsi="Times New Roman"/>
          <w:i/>
          <w:lang w:val="pt-BR"/>
        </w:rPr>
      </w:pPr>
      <w:r w:rsidRPr="00047546">
        <w:rPr>
          <w:rFonts w:ascii="Times New Roman" w:hAnsi="Times New Roman"/>
          <w:i/>
          <w:lang w:val="pt-BR"/>
        </w:rPr>
        <w:t xml:space="preserve">- NSNN hỗ trợ viết bằng chữ: Tám trăm ba mươi chín triệu, bốn trăm nghìn đồng./. </w:t>
      </w:r>
    </w:p>
    <w:p w:rsidR="00047546" w:rsidRDefault="00047546" w:rsidP="002667E2">
      <w:pPr>
        <w:spacing w:after="0" w:line="320" w:lineRule="exact"/>
        <w:rPr>
          <w:rFonts w:ascii="Times New Roman" w:hAnsi="Times New Roman"/>
          <w:i/>
          <w:lang w:val="pt-BR"/>
        </w:rPr>
        <w:sectPr w:rsidR="00047546" w:rsidSect="00DA4E4A">
          <w:pgSz w:w="16840" w:h="11907" w:orient="landscape" w:code="9"/>
          <w:pgMar w:top="1701" w:right="1134" w:bottom="1134" w:left="1134" w:header="720" w:footer="720" w:gutter="0"/>
          <w:cols w:space="708"/>
          <w:docGrid w:linePitch="360"/>
        </w:sectPr>
      </w:pPr>
      <w:r w:rsidRPr="00047546">
        <w:rPr>
          <w:rFonts w:ascii="Times New Roman" w:hAnsi="Times New Roman"/>
          <w:i/>
          <w:lang w:val="pt-BR"/>
        </w:rPr>
        <w:t>- Người dân đối ứng: Một trăm mười sáu triệu, chín trăm mười nghìn đồng./.</w:t>
      </w:r>
    </w:p>
    <w:p w:rsidR="0054770F" w:rsidRPr="00F97D26" w:rsidRDefault="0054770F" w:rsidP="00FA7E8D">
      <w:pPr>
        <w:spacing w:before="120" w:after="120" w:line="380" w:lineRule="exact"/>
        <w:ind w:firstLine="709"/>
        <w:jc w:val="center"/>
        <w:rPr>
          <w:rFonts w:ascii="Times New Roman" w:hAnsi="Times New Roman"/>
          <w:b/>
          <w:sz w:val="28"/>
          <w:szCs w:val="28"/>
          <w:shd w:val="clear" w:color="auto" w:fill="FFFFFF"/>
          <w:lang w:val="sv-SE"/>
        </w:rPr>
      </w:pPr>
      <w:r w:rsidRPr="00F97D26">
        <w:rPr>
          <w:rFonts w:ascii="Times New Roman" w:hAnsi="Times New Roman"/>
          <w:b/>
          <w:sz w:val="28"/>
          <w:szCs w:val="28"/>
          <w:shd w:val="clear" w:color="auto" w:fill="FFFFFF"/>
          <w:lang w:val="sv-SE"/>
        </w:rPr>
        <w:lastRenderedPageBreak/>
        <w:t>BIỆN PHÁP KỸ THUẬT</w:t>
      </w:r>
      <w:r w:rsidR="00757E4A">
        <w:rPr>
          <w:rFonts w:ascii="Times New Roman" w:hAnsi="Times New Roman"/>
          <w:b/>
          <w:sz w:val="28"/>
          <w:szCs w:val="28"/>
          <w:shd w:val="clear" w:color="auto" w:fill="FFFFFF"/>
          <w:lang w:val="sv-SE"/>
        </w:rPr>
        <w:t xml:space="preserve"> ÁP DUNG </w:t>
      </w:r>
      <w:r w:rsidR="00FA7E8D">
        <w:rPr>
          <w:rFonts w:ascii="Times New Roman" w:hAnsi="Times New Roman"/>
          <w:b/>
          <w:sz w:val="28"/>
          <w:szCs w:val="28"/>
          <w:shd w:val="clear" w:color="auto" w:fill="FFFFFF"/>
          <w:lang w:val="sv-SE"/>
        </w:rPr>
        <w:t>THỰC HIỆN</w:t>
      </w:r>
      <w:r w:rsidR="00757E4A">
        <w:rPr>
          <w:rFonts w:ascii="Times New Roman" w:hAnsi="Times New Roman"/>
          <w:b/>
          <w:sz w:val="28"/>
          <w:szCs w:val="28"/>
          <w:shd w:val="clear" w:color="auto" w:fill="FFFFFF"/>
          <w:lang w:val="sv-SE"/>
        </w:rPr>
        <w:t xml:space="preserve"> PHƯƠNG ÁN</w:t>
      </w:r>
    </w:p>
    <w:p w:rsidR="0054770F" w:rsidRPr="00F97D26" w:rsidRDefault="0054770F" w:rsidP="00FA7E8D">
      <w:pPr>
        <w:spacing w:before="120" w:after="120" w:line="380" w:lineRule="exact"/>
        <w:ind w:firstLine="709"/>
        <w:jc w:val="both"/>
        <w:rPr>
          <w:rFonts w:ascii="Times New Roman" w:hAnsi="Times New Roman"/>
          <w:bCs/>
          <w:sz w:val="28"/>
          <w:szCs w:val="28"/>
        </w:rPr>
      </w:pPr>
      <w:r w:rsidRPr="00F97D26">
        <w:rPr>
          <w:rFonts w:ascii="Times New Roman" w:hAnsi="Times New Roman"/>
          <w:b/>
          <w:bCs/>
          <w:sz w:val="28"/>
          <w:szCs w:val="28"/>
        </w:rPr>
        <w:t xml:space="preserve">1. </w:t>
      </w:r>
      <w:r w:rsidR="00757E4A">
        <w:rPr>
          <w:rFonts w:ascii="Times New Roman" w:hAnsi="Times New Roman"/>
          <w:b/>
          <w:bCs/>
          <w:sz w:val="28"/>
          <w:szCs w:val="28"/>
          <w:lang w:val="en-US"/>
        </w:rPr>
        <w:t>Biện pháo c</w:t>
      </w:r>
      <w:r w:rsidRPr="00F97D26">
        <w:rPr>
          <w:rFonts w:ascii="Times New Roman" w:hAnsi="Times New Roman"/>
          <w:b/>
          <w:bCs/>
          <w:sz w:val="28"/>
          <w:szCs w:val="28"/>
        </w:rPr>
        <w:t>hăm sóc:</w:t>
      </w:r>
      <w:r w:rsidRPr="00F97D26">
        <w:rPr>
          <w:rFonts w:ascii="Times New Roman" w:hAnsi="Times New Roman"/>
          <w:bCs/>
          <w:sz w:val="28"/>
          <w:szCs w:val="28"/>
        </w:rPr>
        <w:t xml:space="preserve"> Phát dọn sạch cỏ dại, xới đất xung quanh gốc để cho cây thông thoáng, không có tàn dư cho sâu bệnh trú ngụ; thuận lợi cho việc theo dõi tình hình sinh trưởng, phát triển của cây và phòng trừ sâu bệnh. </w:t>
      </w:r>
    </w:p>
    <w:p w:rsidR="0054770F" w:rsidRPr="00F97D26" w:rsidRDefault="0054770F" w:rsidP="00FA7E8D">
      <w:pPr>
        <w:spacing w:before="120" w:after="120" w:line="380" w:lineRule="exact"/>
        <w:ind w:firstLine="709"/>
        <w:jc w:val="both"/>
        <w:rPr>
          <w:rFonts w:ascii="Times New Roman" w:eastAsia="Times New Roman" w:hAnsi="Times New Roman"/>
          <w:b/>
          <w:sz w:val="28"/>
          <w:szCs w:val="28"/>
          <w:lang w:val="sv-SE"/>
        </w:rPr>
      </w:pPr>
      <w:r w:rsidRPr="00F97D26">
        <w:rPr>
          <w:rFonts w:ascii="Times New Roman" w:eastAsia="Times New Roman" w:hAnsi="Times New Roman"/>
          <w:b/>
          <w:sz w:val="28"/>
          <w:szCs w:val="28"/>
        </w:rPr>
        <w:t>2.</w:t>
      </w:r>
      <w:r w:rsidRPr="00F97D26">
        <w:rPr>
          <w:rFonts w:ascii="Times New Roman" w:eastAsia="Times New Roman" w:hAnsi="Times New Roman"/>
          <w:b/>
          <w:sz w:val="28"/>
          <w:szCs w:val="28"/>
          <w:lang w:val="sv-SE"/>
        </w:rPr>
        <w:t xml:space="preserve"> </w:t>
      </w:r>
      <w:r w:rsidR="00757E4A">
        <w:rPr>
          <w:rFonts w:ascii="Times New Roman" w:eastAsia="Times New Roman" w:hAnsi="Times New Roman"/>
          <w:b/>
          <w:sz w:val="28"/>
          <w:szCs w:val="28"/>
          <w:lang w:val="sv-SE"/>
        </w:rPr>
        <w:t>Biện pháp p</w:t>
      </w:r>
      <w:r w:rsidRPr="00F97D26">
        <w:rPr>
          <w:rFonts w:ascii="Times New Roman" w:eastAsia="Times New Roman" w:hAnsi="Times New Roman"/>
          <w:b/>
          <w:sz w:val="28"/>
          <w:szCs w:val="28"/>
          <w:lang w:val="sv-SE"/>
        </w:rPr>
        <w:t>hòng trừ cỏ dại.</w:t>
      </w:r>
    </w:p>
    <w:p w:rsidR="0054770F" w:rsidRPr="00F97D26" w:rsidRDefault="0054770F" w:rsidP="00FA7E8D">
      <w:pPr>
        <w:spacing w:before="120" w:after="120" w:line="380" w:lineRule="exact"/>
        <w:ind w:firstLine="709"/>
        <w:jc w:val="both"/>
        <w:rPr>
          <w:rFonts w:ascii="Times New Roman" w:eastAsia="Times New Roman" w:hAnsi="Times New Roman"/>
          <w:sz w:val="28"/>
          <w:szCs w:val="28"/>
          <w:lang w:val="pt-BR"/>
        </w:rPr>
      </w:pPr>
      <w:r w:rsidRPr="00F97D26">
        <w:rPr>
          <w:rFonts w:ascii="Times New Roman" w:eastAsia="Times New Roman" w:hAnsi="Times New Roman"/>
          <w:sz w:val="28"/>
          <w:szCs w:val="28"/>
          <w:lang w:val="pt-BR"/>
        </w:rPr>
        <w:t xml:space="preserve">- Lần 1: Trước khi </w:t>
      </w:r>
      <w:r w:rsidR="00DF13A7">
        <w:rPr>
          <w:rFonts w:ascii="Times New Roman" w:eastAsia="Times New Roman" w:hAnsi="Times New Roman"/>
          <w:sz w:val="28"/>
          <w:szCs w:val="28"/>
          <w:lang w:val="pt-BR"/>
        </w:rPr>
        <w:t xml:space="preserve">cây </w:t>
      </w:r>
      <w:r w:rsidRPr="00F97D26">
        <w:rPr>
          <w:rFonts w:ascii="Times New Roman" w:eastAsia="Times New Roman" w:hAnsi="Times New Roman"/>
          <w:sz w:val="28"/>
          <w:szCs w:val="28"/>
          <w:lang w:val="pt-BR"/>
        </w:rPr>
        <w:t xml:space="preserve">chè </w:t>
      </w:r>
      <w:r w:rsidR="00DF13A7">
        <w:rPr>
          <w:rFonts w:ascii="Times New Roman" w:eastAsia="Times New Roman" w:hAnsi="Times New Roman"/>
          <w:sz w:val="28"/>
          <w:szCs w:val="28"/>
          <w:lang w:val="pt-BR"/>
        </w:rPr>
        <w:t>bật lộc</w:t>
      </w:r>
      <w:r w:rsidRPr="00F97D26">
        <w:rPr>
          <w:rFonts w:ascii="Times New Roman" w:eastAsia="Times New Roman" w:hAnsi="Times New Roman"/>
          <w:sz w:val="28"/>
          <w:szCs w:val="28"/>
          <w:lang w:val="pt-BR"/>
        </w:rPr>
        <w:t xml:space="preserve"> xuân, </w:t>
      </w:r>
      <w:r w:rsidR="00720E6C">
        <w:rPr>
          <w:rFonts w:ascii="Times New Roman" w:eastAsia="Times New Roman" w:hAnsi="Times New Roman"/>
          <w:sz w:val="28"/>
          <w:szCs w:val="28"/>
          <w:lang w:val="pt-BR"/>
        </w:rPr>
        <w:t>x</w:t>
      </w:r>
      <w:r w:rsidRPr="00F97D26">
        <w:rPr>
          <w:rFonts w:ascii="Times New Roman" w:eastAsia="Times New Roman" w:hAnsi="Times New Roman"/>
          <w:sz w:val="28"/>
          <w:szCs w:val="28"/>
          <w:lang w:val="pt-BR"/>
        </w:rPr>
        <w:t>ới sáo, làm cỏ xuang quanh gốc</w:t>
      </w:r>
    </w:p>
    <w:p w:rsidR="0054770F" w:rsidRPr="00F97D26" w:rsidRDefault="0054770F" w:rsidP="00FA7E8D">
      <w:pPr>
        <w:spacing w:before="120" w:after="120" w:line="380" w:lineRule="exact"/>
        <w:ind w:firstLine="709"/>
        <w:jc w:val="both"/>
        <w:rPr>
          <w:rFonts w:ascii="Times New Roman" w:eastAsia="Times New Roman" w:hAnsi="Times New Roman"/>
          <w:sz w:val="28"/>
          <w:szCs w:val="28"/>
          <w:lang w:val="pt-BR"/>
        </w:rPr>
      </w:pPr>
      <w:r w:rsidRPr="00F97D26">
        <w:rPr>
          <w:rFonts w:ascii="Times New Roman" w:eastAsia="Times New Roman" w:hAnsi="Times New Roman"/>
          <w:sz w:val="28"/>
          <w:szCs w:val="28"/>
          <w:lang w:val="pt-BR"/>
        </w:rPr>
        <w:t xml:space="preserve">- Lần 2: </w:t>
      </w:r>
      <w:r w:rsidR="00720E6C">
        <w:rPr>
          <w:rFonts w:ascii="Times New Roman" w:eastAsia="Times New Roman" w:hAnsi="Times New Roman"/>
          <w:sz w:val="28"/>
          <w:szCs w:val="28"/>
          <w:lang w:val="pt-BR"/>
        </w:rPr>
        <w:t>X</w:t>
      </w:r>
      <w:r w:rsidRPr="00F97D26">
        <w:rPr>
          <w:rFonts w:ascii="Times New Roman" w:eastAsia="Times New Roman" w:hAnsi="Times New Roman"/>
          <w:sz w:val="28"/>
          <w:szCs w:val="28"/>
          <w:lang w:val="pt-BR"/>
        </w:rPr>
        <w:t xml:space="preserve">ới cỏ mùa hè </w:t>
      </w:r>
    </w:p>
    <w:p w:rsidR="0054770F" w:rsidRPr="00F97D26" w:rsidRDefault="0054770F" w:rsidP="00FA7E8D">
      <w:pPr>
        <w:tabs>
          <w:tab w:val="left" w:pos="763"/>
        </w:tabs>
        <w:spacing w:before="120" w:after="120" w:line="380" w:lineRule="exact"/>
        <w:ind w:firstLine="709"/>
        <w:jc w:val="both"/>
        <w:rPr>
          <w:rFonts w:ascii="Times New Roman" w:eastAsia="Times New Roman" w:hAnsi="Times New Roman"/>
          <w:sz w:val="28"/>
          <w:szCs w:val="28"/>
          <w:lang w:val="pt-BR"/>
        </w:rPr>
      </w:pPr>
      <w:r w:rsidRPr="00F97D26">
        <w:rPr>
          <w:rFonts w:ascii="Times New Roman" w:eastAsia="Times New Roman" w:hAnsi="Times New Roman"/>
          <w:sz w:val="28"/>
          <w:szCs w:val="28"/>
          <w:lang w:val="pt-BR"/>
        </w:rPr>
        <w:t>- Lần 3: Tháng 6 - 7 và tháng 8 -9 nhiệt độ cao, cỏ dễ chết sới sáo cắt đứt mao mạch giữ nước cho đất chè.</w:t>
      </w:r>
    </w:p>
    <w:p w:rsidR="0054770F" w:rsidRPr="00F97D26" w:rsidRDefault="0054770F" w:rsidP="00FA7E8D">
      <w:pPr>
        <w:spacing w:before="120" w:after="120" w:line="380" w:lineRule="exact"/>
        <w:ind w:firstLine="709"/>
        <w:jc w:val="both"/>
        <w:rPr>
          <w:rFonts w:ascii="Times New Roman" w:eastAsia="Times New Roman" w:hAnsi="Times New Roman"/>
          <w:sz w:val="28"/>
          <w:szCs w:val="28"/>
          <w:u w:val="single"/>
          <w:lang w:val="pt-BR"/>
        </w:rPr>
      </w:pPr>
      <w:r w:rsidRPr="00F97D26">
        <w:rPr>
          <w:rFonts w:ascii="Times New Roman" w:eastAsia="Times New Roman" w:hAnsi="Times New Roman"/>
          <w:sz w:val="28"/>
          <w:szCs w:val="28"/>
          <w:lang w:val="pt-BR"/>
        </w:rPr>
        <w:t xml:space="preserve">- Lần 4: Mùa thu tháng 9 - 10 hoặc tháng 11 - 12 tiến hành </w:t>
      </w:r>
      <w:r w:rsidR="00720E6C">
        <w:rPr>
          <w:rFonts w:ascii="Times New Roman" w:eastAsia="Times New Roman" w:hAnsi="Times New Roman"/>
          <w:sz w:val="28"/>
          <w:szCs w:val="28"/>
          <w:lang w:val="pt-BR"/>
        </w:rPr>
        <w:t>x</w:t>
      </w:r>
      <w:r w:rsidRPr="00F97D26">
        <w:rPr>
          <w:rFonts w:ascii="Times New Roman" w:eastAsia="Times New Roman" w:hAnsi="Times New Roman"/>
          <w:sz w:val="28"/>
          <w:szCs w:val="28"/>
          <w:lang w:val="pt-BR"/>
        </w:rPr>
        <w:t>ới sâu cải thiện lý hoá tính đất, xúc tiến hoạt động của bộ rễ chè</w:t>
      </w:r>
      <w:r w:rsidRPr="00F97D26">
        <w:rPr>
          <w:rFonts w:ascii="Times New Roman" w:eastAsia="Times New Roman" w:hAnsi="Times New Roman"/>
          <w:sz w:val="28"/>
          <w:szCs w:val="28"/>
          <w:u w:val="single"/>
          <w:lang w:val="pt-BR"/>
        </w:rPr>
        <w:t>.</w:t>
      </w:r>
    </w:p>
    <w:p w:rsidR="0054770F" w:rsidRPr="00F97D26" w:rsidRDefault="00720E6C" w:rsidP="00FA7E8D">
      <w:pPr>
        <w:spacing w:before="120" w:after="120" w:line="380" w:lineRule="exact"/>
        <w:ind w:firstLine="545"/>
        <w:jc w:val="both"/>
        <w:rPr>
          <w:rFonts w:ascii="Times New Roman" w:eastAsia="Times New Roman" w:hAnsi="Times New Roman"/>
          <w:sz w:val="28"/>
          <w:szCs w:val="28"/>
          <w:lang w:val="pt-BR"/>
        </w:rPr>
      </w:pPr>
      <w:r>
        <w:rPr>
          <w:rFonts w:ascii="Times New Roman" w:eastAsia="Times New Roman" w:hAnsi="Times New Roman"/>
          <w:sz w:val="28"/>
          <w:szCs w:val="28"/>
          <w:lang w:val="pt-BR"/>
        </w:rPr>
        <w:t>- Ngoài 4 lần làm cỏ trên, x</w:t>
      </w:r>
      <w:r w:rsidR="0054770F" w:rsidRPr="00F97D26">
        <w:rPr>
          <w:rFonts w:ascii="Times New Roman" w:eastAsia="Times New Roman" w:hAnsi="Times New Roman"/>
          <w:sz w:val="28"/>
          <w:szCs w:val="28"/>
          <w:lang w:val="pt-BR"/>
        </w:rPr>
        <w:t>ới phá váng sau những đợt mua lớn gốc cây bị vùi lấp.</w:t>
      </w:r>
    </w:p>
    <w:p w:rsidR="0054770F" w:rsidRPr="00F97D26" w:rsidRDefault="0054770F" w:rsidP="00FA7E8D">
      <w:pPr>
        <w:spacing w:before="120" w:after="120" w:line="380" w:lineRule="exact"/>
        <w:ind w:right="62" w:firstLine="567"/>
        <w:jc w:val="both"/>
        <w:rPr>
          <w:rFonts w:ascii="Times New Roman" w:eastAsia="Arial" w:hAnsi="Times New Roman"/>
          <w:b/>
          <w:bCs/>
          <w:sz w:val="28"/>
          <w:szCs w:val="28"/>
          <w:lang w:eastAsia="vi-VN"/>
        </w:rPr>
      </w:pPr>
      <w:r w:rsidRPr="00F97D26">
        <w:rPr>
          <w:rFonts w:ascii="Times New Roman" w:eastAsia="Arial" w:hAnsi="Times New Roman"/>
          <w:b/>
          <w:bCs/>
          <w:sz w:val="28"/>
          <w:szCs w:val="28"/>
          <w:lang w:eastAsia="vi-VN"/>
        </w:rPr>
        <w:t xml:space="preserve">3. </w:t>
      </w:r>
      <w:r w:rsidR="00757E4A">
        <w:rPr>
          <w:rFonts w:ascii="Times New Roman" w:eastAsia="Arial" w:hAnsi="Times New Roman"/>
          <w:b/>
          <w:bCs/>
          <w:sz w:val="28"/>
          <w:szCs w:val="28"/>
          <w:lang w:val="en-US" w:eastAsia="vi-VN"/>
        </w:rPr>
        <w:t>Biện pháp</w:t>
      </w:r>
      <w:r w:rsidR="00720E6C">
        <w:rPr>
          <w:rFonts w:ascii="Times New Roman" w:eastAsia="Arial" w:hAnsi="Times New Roman"/>
          <w:b/>
          <w:bCs/>
          <w:sz w:val="28"/>
          <w:szCs w:val="28"/>
          <w:lang w:val="en-US" w:eastAsia="vi-VN"/>
        </w:rPr>
        <w:t xml:space="preserve"> p</w:t>
      </w:r>
      <w:r w:rsidRPr="00F97D26">
        <w:rPr>
          <w:rFonts w:ascii="Times New Roman" w:eastAsia="Arial" w:hAnsi="Times New Roman"/>
          <w:b/>
          <w:bCs/>
          <w:sz w:val="28"/>
          <w:szCs w:val="28"/>
          <w:lang w:eastAsia="vi-VN"/>
        </w:rPr>
        <w:t xml:space="preserve">hòng trừ sâu bệnh </w:t>
      </w:r>
    </w:p>
    <w:p w:rsidR="0054770F" w:rsidRPr="00F97D26" w:rsidRDefault="0054770F" w:rsidP="00FA7E8D">
      <w:pPr>
        <w:spacing w:before="120" w:after="120" w:line="380" w:lineRule="exact"/>
        <w:ind w:right="58" w:firstLine="567"/>
        <w:jc w:val="both"/>
        <w:rPr>
          <w:rFonts w:ascii="Times New Roman" w:eastAsia="Arial" w:hAnsi="Times New Roman"/>
          <w:sz w:val="28"/>
          <w:szCs w:val="28"/>
          <w:lang w:eastAsia="vi-VN"/>
        </w:rPr>
      </w:pPr>
      <w:r w:rsidRPr="00F97D26">
        <w:rPr>
          <w:rFonts w:ascii="Times New Roman" w:eastAsia="Arial" w:hAnsi="Times New Roman"/>
          <w:b/>
          <w:bCs/>
          <w:sz w:val="28"/>
          <w:szCs w:val="28"/>
          <w:lang w:eastAsia="vi-VN"/>
        </w:rPr>
        <w:t xml:space="preserve">- </w:t>
      </w:r>
      <w:r w:rsidRPr="00F97D26">
        <w:rPr>
          <w:rFonts w:ascii="Times New Roman" w:eastAsia="Arial" w:hAnsi="Times New Roman"/>
          <w:bCs/>
          <w:sz w:val="28"/>
          <w:szCs w:val="28"/>
          <w:lang w:eastAsia="vi-VN"/>
        </w:rPr>
        <w:t>Áp dụng các biện pháp phòng trừ tổng hợp</w:t>
      </w:r>
      <w:r>
        <w:rPr>
          <w:rFonts w:ascii="Times New Roman" w:eastAsia="Arial" w:hAnsi="Times New Roman"/>
          <w:bCs/>
          <w:sz w:val="28"/>
          <w:szCs w:val="28"/>
          <w:lang w:val="en-US" w:eastAsia="vi-VN"/>
        </w:rPr>
        <w:t xml:space="preserve"> </w:t>
      </w:r>
      <w:r w:rsidRPr="00F97D26">
        <w:rPr>
          <w:rFonts w:ascii="Times New Roman" w:eastAsia="Arial" w:hAnsi="Times New Roman"/>
          <w:bCs/>
          <w:sz w:val="28"/>
          <w:szCs w:val="28"/>
          <w:lang w:eastAsia="vi-VN"/>
        </w:rPr>
        <w:t xml:space="preserve">dịch hại </w:t>
      </w:r>
      <w:r w:rsidRPr="00F97D26">
        <w:rPr>
          <w:rFonts w:ascii="Times New Roman" w:eastAsia="Times New Roman" w:hAnsi="Times New Roman"/>
          <w:sz w:val="28"/>
          <w:szCs w:val="28"/>
          <w:lang w:eastAsia="vi-VN"/>
        </w:rPr>
        <w:t>trên cây chè  dựa trên cơ sở sinh thái học, tùy từng điều kiện cụ thể chọn lựa phương pháp phòng trừ tối ưu, nhằm bảo đảm sự ổn định của hệ sinh thái cây chè, an toàn với môi</w:t>
      </w:r>
      <w:r w:rsidRPr="00F97D26">
        <w:rPr>
          <w:rFonts w:ascii="Times New Roman" w:eastAsia="Arial" w:hAnsi="Times New Roman"/>
          <w:sz w:val="28"/>
          <w:szCs w:val="28"/>
          <w:shd w:val="clear" w:color="auto" w:fill="FFFFFF"/>
          <w:lang w:eastAsia="vi-VN"/>
        </w:rPr>
        <w:t xml:space="preserve"> trường, có lợi về kinh tế, đảm bảo về sinh an toàn thực phẩm (ATTP).</w:t>
      </w:r>
    </w:p>
    <w:p w:rsidR="0054770F" w:rsidRPr="00F97D26" w:rsidRDefault="0054770F" w:rsidP="00FA7E8D">
      <w:pPr>
        <w:spacing w:before="120" w:after="120" w:line="380" w:lineRule="exact"/>
        <w:ind w:firstLine="567"/>
        <w:jc w:val="both"/>
        <w:rPr>
          <w:rFonts w:ascii="Times New Roman" w:eastAsia="Times New Roman" w:hAnsi="Times New Roman"/>
          <w:sz w:val="28"/>
          <w:szCs w:val="28"/>
          <w:lang w:eastAsia="vi-VN"/>
        </w:rPr>
      </w:pPr>
      <w:r w:rsidRPr="00F97D26">
        <w:rPr>
          <w:rFonts w:ascii="Times New Roman" w:eastAsia="Times New Roman" w:hAnsi="Times New Roman"/>
          <w:sz w:val="28"/>
          <w:szCs w:val="28"/>
          <w:lang w:eastAsia="vi-VN"/>
        </w:rPr>
        <w:t>+ Biện pháp canh tác: Làm đất diệt cỏ dại, vệ sinh gốc chè, xới xáo để diệt nhộng và mầm bệnh, bón phân hợp lý, thay đổi thời kỳ đốn, hái sớm, hái kỹ để loại bỏ trứng sâu.</w:t>
      </w:r>
    </w:p>
    <w:p w:rsidR="0054770F" w:rsidRPr="00F97D26" w:rsidRDefault="0054770F" w:rsidP="00FA7E8D">
      <w:pPr>
        <w:spacing w:before="120" w:after="120" w:line="380" w:lineRule="exact"/>
        <w:ind w:firstLine="567"/>
        <w:jc w:val="both"/>
        <w:rPr>
          <w:rFonts w:ascii="Times New Roman" w:eastAsia="Times New Roman" w:hAnsi="Times New Roman"/>
          <w:sz w:val="28"/>
          <w:szCs w:val="28"/>
          <w:lang w:eastAsia="vi-VN"/>
        </w:rPr>
      </w:pPr>
      <w:r w:rsidRPr="00F97D26">
        <w:rPr>
          <w:rFonts w:ascii="Times New Roman" w:eastAsia="Times New Roman" w:hAnsi="Times New Roman"/>
          <w:sz w:val="28"/>
          <w:szCs w:val="28"/>
          <w:lang w:eastAsia="vi-VN"/>
        </w:rPr>
        <w:t>+ Biện pháp thủ công: Nhặt bỏ lá bị sâu, bệnh hại, trứng rầy xanh, nhện đỏ, bắt giết sâu non, trưởng thành khi mật độ sâu thấp. Thu gom tàn dư mầm mống gây bệnh đem tiêu hủy làm giảm nguy cơ lây nhiễm.</w:t>
      </w:r>
    </w:p>
    <w:p w:rsidR="0054770F" w:rsidRPr="00F97D26" w:rsidRDefault="0054770F" w:rsidP="00FA7E8D">
      <w:pPr>
        <w:spacing w:before="120" w:after="120" w:line="380" w:lineRule="exact"/>
        <w:ind w:firstLine="567"/>
        <w:jc w:val="both"/>
        <w:rPr>
          <w:rFonts w:ascii="Times New Roman" w:eastAsia="Times New Roman" w:hAnsi="Times New Roman"/>
          <w:sz w:val="28"/>
          <w:szCs w:val="28"/>
          <w:lang w:eastAsia="vi-VN"/>
        </w:rPr>
      </w:pPr>
      <w:r w:rsidRPr="00F97D26">
        <w:rPr>
          <w:rFonts w:ascii="Times New Roman" w:eastAsia="Times New Roman" w:hAnsi="Times New Roman"/>
          <w:sz w:val="28"/>
          <w:szCs w:val="28"/>
          <w:lang w:eastAsia="vi-VN"/>
        </w:rPr>
        <w:t>+ Biện pháp sinh học, sinh thái: Hạn chế đến mức thấp nhất việc sử dụng thuốc hoá học để đảm bảo duy trì các loại thiên địch có ích, cân bằng hệ sinh thái nương chè.</w:t>
      </w:r>
    </w:p>
    <w:p w:rsidR="0054770F" w:rsidRPr="00F97D26" w:rsidRDefault="0054770F" w:rsidP="00FA7E8D">
      <w:pPr>
        <w:spacing w:before="120" w:after="120" w:line="380" w:lineRule="exact"/>
        <w:ind w:firstLine="567"/>
        <w:jc w:val="both"/>
        <w:rPr>
          <w:rFonts w:ascii="Times New Roman" w:eastAsia="Times New Roman" w:hAnsi="Times New Roman"/>
          <w:sz w:val="28"/>
          <w:szCs w:val="28"/>
          <w:lang w:eastAsia="vi-VN"/>
        </w:rPr>
      </w:pPr>
      <w:r w:rsidRPr="00F97D26">
        <w:rPr>
          <w:rFonts w:ascii="Times New Roman" w:eastAsia="Times New Roman" w:hAnsi="Times New Roman"/>
          <w:sz w:val="28"/>
          <w:szCs w:val="28"/>
          <w:lang w:eastAsia="vi-VN"/>
        </w:rPr>
        <w:t>+ Sử dụng thuốc BVTV: Ưu tiên dùng các loại thuốc có thời gian cách ly ngắn, nhanh phân giải, thuốc thảo mộc, thuốc sinh học. Đảm bảo vệ sinh an toàn lao động; sử dụng thuốc BVTV theo kỹ thuật 4 đúng (IPM cây chè).</w:t>
      </w:r>
    </w:p>
    <w:p w:rsidR="0054770F" w:rsidRPr="00F97D26" w:rsidRDefault="0054770F" w:rsidP="00FA7E8D">
      <w:pPr>
        <w:widowControl w:val="0"/>
        <w:spacing w:before="120" w:after="120" w:line="380" w:lineRule="exact"/>
        <w:ind w:left="20" w:right="20" w:firstLine="567"/>
        <w:jc w:val="both"/>
        <w:rPr>
          <w:rFonts w:ascii="Times New Roman" w:eastAsia="Arial" w:hAnsi="Times New Roman"/>
          <w:sz w:val="28"/>
          <w:szCs w:val="28"/>
          <w:shd w:val="clear" w:color="auto" w:fill="FFFFFF"/>
          <w:lang w:val="en-US" w:eastAsia="vi-VN"/>
        </w:rPr>
      </w:pPr>
      <w:r w:rsidRPr="00F97D26">
        <w:rPr>
          <w:rFonts w:ascii="Times New Roman" w:eastAsia="Arial" w:hAnsi="Times New Roman"/>
          <w:sz w:val="28"/>
          <w:szCs w:val="28"/>
          <w:shd w:val="clear" w:color="auto" w:fill="FFFFFF"/>
          <w:lang w:eastAsia="vi-VN"/>
        </w:rPr>
        <w:t>- Phòng trừ một số loại dịch hại chủ yếu như:</w:t>
      </w:r>
      <w:r w:rsidRPr="00F97D26">
        <w:rPr>
          <w:rFonts w:ascii="Times New Roman" w:eastAsia="Arial" w:hAnsi="Times New Roman"/>
          <w:sz w:val="28"/>
          <w:szCs w:val="28"/>
          <w:shd w:val="clear" w:color="auto" w:fill="FFFFFF"/>
          <w:lang w:val="en-US" w:eastAsia="vi-VN"/>
        </w:rPr>
        <w:t xml:space="preserve"> Bọ trĩ (bọ cánh tơ), rầy xanh, bọ xít muỗi, sâu chùm, bệnh chết loang, bệnh phồng lá, bệnh thối búp, nhện….</w:t>
      </w:r>
      <w:r>
        <w:rPr>
          <w:rFonts w:ascii="Times New Roman" w:eastAsia="Arial" w:hAnsi="Times New Roman"/>
          <w:sz w:val="28"/>
          <w:szCs w:val="28"/>
          <w:shd w:val="clear" w:color="auto" w:fill="FFFFFF"/>
          <w:lang w:val="en-US" w:eastAsia="vi-VN"/>
        </w:rPr>
        <w:t xml:space="preserve"> </w:t>
      </w:r>
      <w:r w:rsidRPr="00F97D26">
        <w:rPr>
          <w:rFonts w:ascii="Times New Roman" w:eastAsia="Arial" w:hAnsi="Times New Roman"/>
          <w:sz w:val="28"/>
          <w:szCs w:val="28"/>
          <w:shd w:val="clear" w:color="auto" w:fill="FFFFFF"/>
          <w:lang w:val="en-US" w:eastAsia="vi-VN"/>
        </w:rPr>
        <w:t xml:space="preserve">(Đơn vị chủ trì soản thảo tài liệu hướng dẫn phòng trừ sâu bệnh hại cụ thể, triển </w:t>
      </w:r>
      <w:r w:rsidRPr="00F97D26">
        <w:rPr>
          <w:rFonts w:ascii="Times New Roman" w:eastAsia="Arial" w:hAnsi="Times New Roman"/>
          <w:sz w:val="28"/>
          <w:szCs w:val="28"/>
          <w:shd w:val="clear" w:color="auto" w:fill="FFFFFF"/>
          <w:lang w:val="en-US" w:eastAsia="vi-VN"/>
        </w:rPr>
        <w:lastRenderedPageBreak/>
        <w:t>khai thông qua các đợt t</w:t>
      </w:r>
      <w:r>
        <w:rPr>
          <w:rFonts w:ascii="Times New Roman" w:eastAsia="Arial" w:hAnsi="Times New Roman"/>
          <w:sz w:val="28"/>
          <w:szCs w:val="28"/>
          <w:shd w:val="clear" w:color="auto" w:fill="FFFFFF"/>
          <w:lang w:val="en-US" w:eastAsia="vi-VN"/>
        </w:rPr>
        <w:t>ập</w:t>
      </w:r>
      <w:r w:rsidRPr="00F97D26">
        <w:rPr>
          <w:rFonts w:ascii="Times New Roman" w:eastAsia="Arial" w:hAnsi="Times New Roman"/>
          <w:sz w:val="28"/>
          <w:szCs w:val="28"/>
          <w:shd w:val="clear" w:color="auto" w:fill="FFFFFF"/>
          <w:lang w:val="en-US" w:eastAsia="vi-VN"/>
        </w:rPr>
        <w:t xml:space="preserve"> huấn)</w:t>
      </w:r>
    </w:p>
    <w:p w:rsidR="0054770F" w:rsidRPr="00F97D26" w:rsidRDefault="0054770F" w:rsidP="00FA7E8D">
      <w:pPr>
        <w:widowControl w:val="0"/>
        <w:spacing w:before="120" w:after="120" w:line="380" w:lineRule="exact"/>
        <w:ind w:left="20" w:right="20" w:firstLine="547"/>
        <w:jc w:val="both"/>
        <w:rPr>
          <w:rFonts w:ascii="Times New Roman" w:eastAsia="Arial" w:hAnsi="Times New Roman"/>
          <w:sz w:val="28"/>
          <w:szCs w:val="28"/>
          <w:shd w:val="clear" w:color="auto" w:fill="FFFFFF"/>
          <w:lang w:eastAsia="vi-VN"/>
        </w:rPr>
      </w:pPr>
      <w:r w:rsidRPr="00F97D26">
        <w:rPr>
          <w:rFonts w:ascii="Times New Roman" w:eastAsia="Times New Roman" w:hAnsi="Times New Roman"/>
          <w:b/>
          <w:sz w:val="28"/>
          <w:szCs w:val="28"/>
        </w:rPr>
        <w:t>3</w:t>
      </w:r>
      <w:r w:rsidRPr="00F97D26">
        <w:rPr>
          <w:rFonts w:ascii="Times New Roman" w:eastAsia="Times New Roman" w:hAnsi="Times New Roman"/>
          <w:b/>
          <w:sz w:val="28"/>
          <w:szCs w:val="28"/>
          <w:lang w:val="en-US"/>
        </w:rPr>
        <w:t xml:space="preserve">. </w:t>
      </w:r>
      <w:r w:rsidR="00757E4A">
        <w:rPr>
          <w:rFonts w:ascii="Times New Roman" w:eastAsia="Times New Roman" w:hAnsi="Times New Roman"/>
          <w:b/>
          <w:sz w:val="28"/>
          <w:szCs w:val="28"/>
          <w:lang w:val="en-US"/>
        </w:rPr>
        <w:t>Biện pháp k</w:t>
      </w:r>
      <w:r w:rsidRPr="00F97D26">
        <w:rPr>
          <w:rFonts w:ascii="Times New Roman" w:eastAsia="Times New Roman" w:hAnsi="Times New Roman"/>
          <w:b/>
          <w:sz w:val="28"/>
          <w:szCs w:val="28"/>
          <w:lang w:val="en-US"/>
        </w:rPr>
        <w:t>ỹ thuật đốn chè:</w:t>
      </w:r>
    </w:p>
    <w:p w:rsidR="0054770F" w:rsidRPr="00F97D26" w:rsidRDefault="0054770F" w:rsidP="00FA7E8D">
      <w:pPr>
        <w:spacing w:before="120" w:after="120" w:line="380" w:lineRule="exact"/>
        <w:ind w:firstLine="567"/>
        <w:jc w:val="both"/>
        <w:rPr>
          <w:rFonts w:ascii="Times New Roman" w:hAnsi="Times New Roman"/>
          <w:bCs/>
          <w:sz w:val="28"/>
          <w:szCs w:val="28"/>
        </w:rPr>
      </w:pPr>
      <w:r w:rsidRPr="00F97D26">
        <w:rPr>
          <w:rFonts w:ascii="Times New Roman" w:hAnsi="Times New Roman"/>
          <w:bCs/>
          <w:sz w:val="28"/>
          <w:szCs w:val="28"/>
        </w:rPr>
        <w:t xml:space="preserve">Mục đích của việc </w:t>
      </w:r>
      <w:r w:rsidRPr="00F97D26">
        <w:rPr>
          <w:rFonts w:ascii="Times New Roman" w:hAnsi="Times New Roman"/>
          <w:bCs/>
          <w:sz w:val="28"/>
          <w:szCs w:val="28"/>
          <w:lang w:val="pt-BR"/>
        </w:rPr>
        <w:t>đốn</w:t>
      </w:r>
      <w:r w:rsidRPr="00F97D26">
        <w:rPr>
          <w:rFonts w:ascii="Times New Roman" w:hAnsi="Times New Roman"/>
          <w:bCs/>
          <w:sz w:val="28"/>
          <w:szCs w:val="28"/>
        </w:rPr>
        <w:t xml:space="preserve"> tỉa giúp cho ánh sáng và không khí tới lá để nâng cao tổng số diện tích lá hữu hiệu và tăng cường quang hợp. Tạo tán và cắt tỉa đúng cách giúp cho cây có kích thước hợp lý, dễ dàng kiểm soát và quản lý các cây trong vườn, nâng cao sức sống (thể chất) của cây, tăng cường sức chống chịu với các điều kiện bất thuận, tạo khung tán thích hợp cho cây giúp tăng năng suất và chất lượng búp ổn định ở thời kỳ kinh doanh. Đối với đào nhữ</w:t>
      </w:r>
      <w:r w:rsidR="00720E6C">
        <w:rPr>
          <w:rFonts w:ascii="Times New Roman" w:hAnsi="Times New Roman"/>
          <w:bCs/>
          <w:sz w:val="28"/>
          <w:szCs w:val="28"/>
        </w:rPr>
        <w:t>ng cành đã ch</w:t>
      </w:r>
      <w:r w:rsidR="00720E6C">
        <w:rPr>
          <w:rFonts w:ascii="Times New Roman" w:hAnsi="Times New Roman"/>
          <w:bCs/>
          <w:sz w:val="28"/>
          <w:szCs w:val="28"/>
          <w:lang w:val="en-US"/>
        </w:rPr>
        <w:t>o</w:t>
      </w:r>
      <w:r w:rsidRPr="00F97D26">
        <w:rPr>
          <w:rFonts w:ascii="Times New Roman" w:hAnsi="Times New Roman"/>
          <w:bCs/>
          <w:sz w:val="28"/>
          <w:szCs w:val="28"/>
        </w:rPr>
        <w:t xml:space="preserve"> búp 1 năm cần tiến hành đốn cành để tạo ra những cành mới cho búp, thay thế những cành trước không còn khả năng ra búp.</w:t>
      </w:r>
    </w:p>
    <w:p w:rsidR="0054770F" w:rsidRPr="00F97D26" w:rsidRDefault="0054770F" w:rsidP="00FA7E8D">
      <w:pPr>
        <w:spacing w:before="120" w:after="120" w:line="380" w:lineRule="exact"/>
        <w:ind w:firstLine="426"/>
        <w:jc w:val="both"/>
        <w:rPr>
          <w:rFonts w:ascii="Times New Roman" w:hAnsi="Times New Roman"/>
          <w:bCs/>
          <w:sz w:val="28"/>
          <w:szCs w:val="28"/>
        </w:rPr>
      </w:pPr>
      <w:r w:rsidRPr="00F97D26">
        <w:rPr>
          <w:rFonts w:ascii="Times New Roman" w:hAnsi="Times New Roman"/>
          <w:bCs/>
          <w:sz w:val="28"/>
          <w:szCs w:val="28"/>
        </w:rPr>
        <w:t>- Phương pháp cắt tỉa: Loại bỏ các cành vượt, cành bị gãy, cành yếu vươn ra xa tán, cành bị sâu bệnh, cành nhỏ bên trong tán không nhận được ánh sáng, cành mọc khít nhau hay mọc chồng khít lên nhau để tăng khoảng cách thích hợp cho các cành giàn. Việc cắt tỉa cành cần tiến hành thường xuyên nhằm duy trì kiểu tán; hoặc vào thời điểm khi cây rụng lá, cụ thể:</w:t>
      </w:r>
    </w:p>
    <w:p w:rsidR="0054770F" w:rsidRPr="00F97D26" w:rsidRDefault="0054770F" w:rsidP="00FA7E8D">
      <w:pPr>
        <w:spacing w:before="120" w:after="120" w:line="380" w:lineRule="exact"/>
        <w:ind w:firstLine="545"/>
        <w:jc w:val="both"/>
        <w:rPr>
          <w:rFonts w:ascii="Times New Roman" w:eastAsia="Times New Roman" w:hAnsi="Times New Roman"/>
          <w:sz w:val="28"/>
          <w:szCs w:val="28"/>
        </w:rPr>
      </w:pPr>
      <w:r w:rsidRPr="00F97D26">
        <w:rPr>
          <w:rFonts w:ascii="Times New Roman" w:eastAsia="Times New Roman" w:hAnsi="Times New Roman"/>
          <w:sz w:val="28"/>
          <w:szCs w:val="28"/>
        </w:rPr>
        <w:t xml:space="preserve">- Phương pháp đốn: Đối với những cây phát triển không cân đối, cành vượt, cành vươn dài quá 2/3 thân, cành có vết sâu bệnh. </w:t>
      </w:r>
    </w:p>
    <w:p w:rsidR="0054770F" w:rsidRPr="00F97D26" w:rsidRDefault="0054770F" w:rsidP="00FA7E8D">
      <w:pPr>
        <w:spacing w:before="120" w:after="120" w:line="380" w:lineRule="exact"/>
        <w:ind w:firstLine="545"/>
        <w:jc w:val="both"/>
        <w:rPr>
          <w:rFonts w:ascii="Times New Roman" w:eastAsia="Times New Roman" w:hAnsi="Times New Roman"/>
          <w:spacing w:val="-6"/>
          <w:sz w:val="28"/>
          <w:szCs w:val="28"/>
          <w:lang w:val="en-US"/>
        </w:rPr>
      </w:pPr>
      <w:r w:rsidRPr="00F97D26">
        <w:rPr>
          <w:rFonts w:ascii="Times New Roman" w:eastAsia="Times New Roman" w:hAnsi="Times New Roman"/>
          <w:spacing w:val="-6"/>
          <w:sz w:val="28"/>
          <w:szCs w:val="28"/>
          <w:lang w:val="en-US"/>
        </w:rPr>
        <w:t>- Yêu cầu kỹ thuật vết đốn: Vết đốn phải bảo đảm nhẵn, vát 45</w:t>
      </w:r>
      <w:r w:rsidRPr="00F97D26">
        <w:rPr>
          <w:rFonts w:ascii="Times New Roman" w:eastAsia="Times New Roman" w:hAnsi="Times New Roman"/>
          <w:spacing w:val="-6"/>
          <w:sz w:val="28"/>
          <w:szCs w:val="28"/>
          <w:vertAlign w:val="superscript"/>
          <w:lang w:val="en-US"/>
        </w:rPr>
        <w:t>0</w:t>
      </w:r>
      <w:r w:rsidRPr="00F97D26">
        <w:rPr>
          <w:rFonts w:ascii="Times New Roman" w:eastAsia="Times New Roman" w:hAnsi="Times New Roman"/>
          <w:spacing w:val="-6"/>
          <w:sz w:val="28"/>
          <w:szCs w:val="28"/>
          <w:lang w:val="en-US"/>
        </w:rPr>
        <w:t>, không dập nát.</w:t>
      </w:r>
    </w:p>
    <w:p w:rsidR="0054770F" w:rsidRPr="00F97D26" w:rsidRDefault="0054770F" w:rsidP="00FA7E8D">
      <w:pPr>
        <w:spacing w:before="120" w:after="120" w:line="380" w:lineRule="exact"/>
        <w:jc w:val="both"/>
        <w:rPr>
          <w:rFonts w:ascii="Times New Roman" w:eastAsia="Times New Roman" w:hAnsi="Times New Roman"/>
          <w:sz w:val="28"/>
          <w:szCs w:val="28"/>
          <w:lang w:val="en-US"/>
        </w:rPr>
      </w:pPr>
      <w:r w:rsidRPr="00F97D26">
        <w:rPr>
          <w:rFonts w:ascii="Times New Roman" w:eastAsia="Times New Roman" w:hAnsi="Times New Roman"/>
          <w:sz w:val="28"/>
          <w:szCs w:val="28"/>
          <w:lang w:val="en-US"/>
        </w:rPr>
        <w:t xml:space="preserve">      </w:t>
      </w:r>
      <w:r w:rsidR="001F46EF">
        <w:rPr>
          <w:rFonts w:ascii="Times New Roman" w:eastAsia="Times New Roman" w:hAnsi="Times New Roman"/>
          <w:sz w:val="28"/>
          <w:szCs w:val="28"/>
          <w:lang w:val="en-US"/>
        </w:rPr>
        <w:t xml:space="preserve"> </w:t>
      </w:r>
      <w:r w:rsidRPr="00F97D26">
        <w:rPr>
          <w:rFonts w:ascii="Times New Roman" w:eastAsia="Times New Roman" w:hAnsi="Times New Roman"/>
          <w:sz w:val="28"/>
          <w:szCs w:val="28"/>
          <w:lang w:val="en-US"/>
        </w:rPr>
        <w:t xml:space="preserve">-  Thời vụ đốn: Từ </w:t>
      </w:r>
      <w:r w:rsidRPr="00F97D26">
        <w:rPr>
          <w:rFonts w:ascii="Times New Roman" w:eastAsia="Times New Roman" w:hAnsi="Times New Roman"/>
          <w:sz w:val="28"/>
          <w:szCs w:val="28"/>
        </w:rPr>
        <w:t xml:space="preserve">tháng </w:t>
      </w:r>
      <w:r w:rsidRPr="00F97D26">
        <w:rPr>
          <w:rFonts w:ascii="Times New Roman" w:eastAsia="Times New Roman" w:hAnsi="Times New Roman"/>
          <w:sz w:val="28"/>
          <w:szCs w:val="28"/>
          <w:lang w:val="en-US"/>
        </w:rPr>
        <w:t>11</w:t>
      </w:r>
      <w:r w:rsidRPr="00F97D26">
        <w:rPr>
          <w:rFonts w:ascii="Times New Roman" w:eastAsia="Times New Roman" w:hAnsi="Times New Roman"/>
          <w:sz w:val="28"/>
          <w:szCs w:val="28"/>
        </w:rPr>
        <w:t xml:space="preserve"> - 12 và tháng </w:t>
      </w:r>
      <w:r w:rsidRPr="00F97D26">
        <w:rPr>
          <w:rFonts w:ascii="Times New Roman" w:eastAsia="Times New Roman" w:hAnsi="Times New Roman"/>
          <w:sz w:val="28"/>
          <w:szCs w:val="28"/>
          <w:lang w:val="en-US"/>
        </w:rPr>
        <w:t xml:space="preserve">01 </w:t>
      </w:r>
      <w:r w:rsidRPr="00F97D26">
        <w:rPr>
          <w:rFonts w:ascii="Times New Roman" w:eastAsia="Times New Roman" w:hAnsi="Times New Roman"/>
          <w:sz w:val="28"/>
          <w:szCs w:val="28"/>
        </w:rPr>
        <w:t>năm sau.</w:t>
      </w:r>
    </w:p>
    <w:p w:rsidR="0054770F" w:rsidRPr="00F97D26" w:rsidRDefault="001F46EF" w:rsidP="001F46EF">
      <w:pPr>
        <w:spacing w:before="120" w:after="120" w:line="380" w:lineRule="exact"/>
        <w:jc w:val="both"/>
        <w:rPr>
          <w:rFonts w:ascii="Times New Roman" w:eastAsia="Times New Roman" w:hAnsi="Times New Roman"/>
          <w:b/>
          <w:sz w:val="28"/>
          <w:szCs w:val="28"/>
          <w:lang w:val="en-US"/>
        </w:rPr>
      </w:pPr>
      <w:r w:rsidRPr="001F46EF">
        <w:rPr>
          <w:rFonts w:ascii="Times New Roman" w:eastAsia="Times New Roman" w:hAnsi="Times New Roman"/>
          <w:sz w:val="28"/>
          <w:szCs w:val="28"/>
          <w:lang w:val="en-US"/>
        </w:rPr>
        <w:t xml:space="preserve">       </w:t>
      </w:r>
      <w:r w:rsidR="0054770F" w:rsidRPr="001F46EF">
        <w:rPr>
          <w:rFonts w:ascii="Times New Roman" w:eastAsia="Times New Roman" w:hAnsi="Times New Roman"/>
          <w:sz w:val="28"/>
          <w:szCs w:val="28"/>
          <w:lang w:val="en-US"/>
        </w:rPr>
        <w:t>-</w:t>
      </w:r>
      <w:r w:rsidR="0054770F" w:rsidRPr="00F97D26">
        <w:rPr>
          <w:rFonts w:ascii="Times New Roman" w:eastAsia="Times New Roman" w:hAnsi="Times New Roman"/>
          <w:b/>
          <w:sz w:val="28"/>
          <w:szCs w:val="28"/>
          <w:lang w:val="en-US"/>
        </w:rPr>
        <w:t xml:space="preserve"> </w:t>
      </w:r>
      <w:r w:rsidR="0054770F" w:rsidRPr="00F97D26">
        <w:rPr>
          <w:rFonts w:ascii="Times New Roman" w:eastAsia="Times New Roman" w:hAnsi="Times New Roman"/>
          <w:sz w:val="28"/>
          <w:szCs w:val="28"/>
          <w:lang w:val="en-US"/>
        </w:rPr>
        <w:t xml:space="preserve">Đốn: Cân đối tán, hình chiếu thân.   </w:t>
      </w:r>
    </w:p>
    <w:p w:rsidR="0054770F" w:rsidRPr="00F97D26" w:rsidRDefault="001F46EF" w:rsidP="001F46EF">
      <w:pPr>
        <w:spacing w:before="120" w:after="120" w:line="380" w:lineRule="exact"/>
        <w:jc w:val="both"/>
        <w:rPr>
          <w:rFonts w:ascii="Times New Roman" w:eastAsia="Times New Roman" w:hAnsi="Times New Roman"/>
          <w:sz w:val="28"/>
          <w:szCs w:val="28"/>
          <w:lang w:val="pt-BR"/>
        </w:rPr>
      </w:pPr>
      <w:r>
        <w:rPr>
          <w:rFonts w:ascii="Times New Roman" w:eastAsia="Times New Roman" w:hAnsi="Times New Roman"/>
          <w:sz w:val="28"/>
          <w:szCs w:val="28"/>
          <w:lang w:val="pt-BR"/>
        </w:rPr>
        <w:t xml:space="preserve">       </w:t>
      </w:r>
      <w:r w:rsidR="0054770F" w:rsidRPr="00F97D26">
        <w:rPr>
          <w:rFonts w:ascii="Times New Roman" w:eastAsia="Times New Roman" w:hAnsi="Times New Roman"/>
          <w:sz w:val="28"/>
          <w:szCs w:val="28"/>
          <w:lang w:val="pt-BR"/>
        </w:rPr>
        <w:t>- Đối với chè đốn lần 1: Đợt đầu hái chừa cách vết đốn 15-20cm, đợt hai hái chừa 3 lá và lá cá.</w:t>
      </w:r>
    </w:p>
    <w:p w:rsidR="0054770F" w:rsidRPr="00F97D26" w:rsidRDefault="0054770F" w:rsidP="00FA7E8D">
      <w:pPr>
        <w:spacing w:before="120" w:after="120" w:line="380" w:lineRule="exact"/>
        <w:ind w:firstLine="545"/>
        <w:jc w:val="both"/>
        <w:rPr>
          <w:rFonts w:ascii="Times New Roman" w:eastAsia="Times New Roman" w:hAnsi="Times New Roman"/>
          <w:sz w:val="28"/>
          <w:szCs w:val="28"/>
          <w:lang w:val="pt-BR"/>
        </w:rPr>
      </w:pPr>
      <w:r w:rsidRPr="00F97D26">
        <w:rPr>
          <w:rFonts w:ascii="Times New Roman" w:eastAsia="Times New Roman" w:hAnsi="Times New Roman"/>
          <w:sz w:val="28"/>
          <w:szCs w:val="28"/>
          <w:lang w:val="pt-BR"/>
        </w:rPr>
        <w:t xml:space="preserve">- Đối với chè đốn lần 2: Đợt đầu hái chừa cách vết đốn 15-20cm, các đợt sau hái chừa bình thường như chè đốn lần 1. </w:t>
      </w:r>
    </w:p>
    <w:p w:rsidR="0054770F" w:rsidRPr="00F97D26" w:rsidRDefault="0054770F" w:rsidP="00FA7E8D">
      <w:pPr>
        <w:spacing w:before="120" w:after="120" w:line="380" w:lineRule="exact"/>
        <w:ind w:firstLine="545"/>
        <w:jc w:val="both"/>
        <w:rPr>
          <w:rFonts w:ascii="Times New Roman" w:hAnsi="Times New Roman"/>
          <w:b/>
          <w:sz w:val="28"/>
          <w:szCs w:val="28"/>
          <w:lang w:val="de-DE"/>
        </w:rPr>
      </w:pPr>
      <w:r w:rsidRPr="00F97D26">
        <w:rPr>
          <w:rFonts w:ascii="Times New Roman" w:hAnsi="Times New Roman"/>
          <w:b/>
          <w:sz w:val="28"/>
          <w:szCs w:val="28"/>
        </w:rPr>
        <w:t>4</w:t>
      </w:r>
      <w:r w:rsidRPr="00F97D26">
        <w:rPr>
          <w:rFonts w:ascii="Times New Roman" w:hAnsi="Times New Roman"/>
          <w:b/>
          <w:sz w:val="28"/>
          <w:szCs w:val="28"/>
          <w:lang w:val="de-DE"/>
        </w:rPr>
        <w:t xml:space="preserve">. </w:t>
      </w:r>
      <w:r w:rsidR="00757E4A">
        <w:rPr>
          <w:rFonts w:ascii="Times New Roman" w:hAnsi="Times New Roman"/>
          <w:b/>
          <w:sz w:val="28"/>
          <w:szCs w:val="28"/>
          <w:lang w:val="de-DE"/>
        </w:rPr>
        <w:t>Lượng phân và cách bón</w:t>
      </w:r>
      <w:r w:rsidRPr="00F97D26">
        <w:rPr>
          <w:rFonts w:ascii="Times New Roman" w:hAnsi="Times New Roman"/>
          <w:b/>
          <w:sz w:val="28"/>
          <w:szCs w:val="28"/>
          <w:lang w:val="de-DE"/>
        </w:rPr>
        <w:t>:</w:t>
      </w:r>
      <w:r>
        <w:rPr>
          <w:rFonts w:ascii="Times New Roman" w:hAnsi="Times New Roman"/>
          <w:b/>
          <w:sz w:val="28"/>
          <w:szCs w:val="28"/>
          <w:lang w:val="de-DE"/>
        </w:rPr>
        <w:t xml:space="preserve"> </w:t>
      </w:r>
      <w:r w:rsidRPr="00F97D26">
        <w:rPr>
          <w:rFonts w:ascii="Times New Roman" w:hAnsi="Times New Roman"/>
          <w:sz w:val="28"/>
          <w:szCs w:val="28"/>
          <w:lang w:val="es-ES"/>
        </w:rPr>
        <w:t xml:space="preserve">Bón phân cho cây </w:t>
      </w:r>
      <w:r w:rsidRPr="00F97D26">
        <w:rPr>
          <w:rFonts w:ascii="Times New Roman" w:hAnsi="Times New Roman"/>
          <w:sz w:val="28"/>
          <w:szCs w:val="28"/>
        </w:rPr>
        <w:t>chè Shan cổ thụ</w:t>
      </w:r>
    </w:p>
    <w:p w:rsidR="0054770F" w:rsidRPr="00F97D26" w:rsidRDefault="0054770F" w:rsidP="00FA7E8D">
      <w:pPr>
        <w:tabs>
          <w:tab w:val="left" w:pos="0"/>
        </w:tabs>
        <w:spacing w:before="120" w:after="120" w:line="380" w:lineRule="exact"/>
        <w:ind w:right="62" w:firstLine="567"/>
        <w:jc w:val="center"/>
        <w:rPr>
          <w:rFonts w:ascii="Times New Roman" w:hAnsi="Times New Roman"/>
          <w:bCs/>
          <w:i/>
          <w:sz w:val="28"/>
          <w:szCs w:val="28"/>
          <w:lang w:val="sv-SE"/>
        </w:rPr>
      </w:pPr>
      <w:r w:rsidRPr="00F97D26">
        <w:rPr>
          <w:rFonts w:ascii="Times New Roman" w:hAnsi="Times New Roman"/>
          <w:bCs/>
          <w:i/>
          <w:sz w:val="28"/>
          <w:szCs w:val="28"/>
          <w:lang w:val="sv-SE"/>
        </w:rPr>
        <w:t>Bảng 02 - Lượng phân bón</w:t>
      </w:r>
      <w:r w:rsidRPr="00F97D26">
        <w:rPr>
          <w:rFonts w:ascii="Times New Roman" w:hAnsi="Times New Roman"/>
          <w:i/>
          <w:sz w:val="28"/>
          <w:szCs w:val="28"/>
          <w:lang w:val="es-ES"/>
        </w:rPr>
        <w:t xml:space="preserve"> 3 năm </w:t>
      </w:r>
    </w:p>
    <w:tbl>
      <w:tblPr>
        <w:tblW w:w="9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
        <w:gridCol w:w="2497"/>
        <w:gridCol w:w="1441"/>
        <w:gridCol w:w="2163"/>
        <w:gridCol w:w="2154"/>
      </w:tblGrid>
      <w:tr w:rsidR="0054770F" w:rsidRPr="00F97D26" w:rsidTr="00FA7E8D">
        <w:trPr>
          <w:trHeight w:val="1034"/>
        </w:trPr>
        <w:tc>
          <w:tcPr>
            <w:tcW w:w="963" w:type="dxa"/>
            <w:tcBorders>
              <w:top w:val="single" w:sz="4" w:space="0" w:color="000000"/>
              <w:left w:val="single" w:sz="4" w:space="0" w:color="000000"/>
              <w:bottom w:val="single" w:sz="4" w:space="0" w:color="000000"/>
              <w:right w:val="single" w:sz="4" w:space="0" w:color="000000"/>
            </w:tcBorders>
            <w:vAlign w:val="center"/>
            <w:hideMark/>
          </w:tcPr>
          <w:p w:rsidR="0054770F" w:rsidRPr="00F97D26" w:rsidRDefault="0054770F" w:rsidP="00FA7E8D">
            <w:pPr>
              <w:spacing w:before="60" w:after="60" w:line="300" w:lineRule="exact"/>
              <w:jc w:val="center"/>
              <w:rPr>
                <w:rFonts w:ascii="Times New Roman" w:hAnsi="Times New Roman"/>
                <w:b/>
                <w:sz w:val="28"/>
                <w:szCs w:val="28"/>
                <w:lang w:val="da-DK"/>
              </w:rPr>
            </w:pPr>
            <w:r w:rsidRPr="00F97D26">
              <w:rPr>
                <w:rFonts w:ascii="Times New Roman" w:hAnsi="Times New Roman"/>
                <w:b/>
                <w:sz w:val="28"/>
                <w:szCs w:val="28"/>
                <w:lang w:val="da-DK"/>
              </w:rPr>
              <w:t>TT</w:t>
            </w:r>
          </w:p>
        </w:tc>
        <w:tc>
          <w:tcPr>
            <w:tcW w:w="2497" w:type="dxa"/>
            <w:tcBorders>
              <w:top w:val="single" w:sz="4" w:space="0" w:color="000000"/>
              <w:left w:val="single" w:sz="4" w:space="0" w:color="000000"/>
              <w:right w:val="single" w:sz="4" w:space="0" w:color="000000"/>
            </w:tcBorders>
            <w:vAlign w:val="center"/>
          </w:tcPr>
          <w:p w:rsidR="0054770F" w:rsidRPr="00F97D26" w:rsidRDefault="0054770F" w:rsidP="00FA7E8D">
            <w:pPr>
              <w:spacing w:before="60" w:after="60" w:line="300" w:lineRule="exact"/>
              <w:jc w:val="center"/>
              <w:rPr>
                <w:rFonts w:ascii="Times New Roman" w:hAnsi="Times New Roman"/>
                <w:b/>
                <w:sz w:val="28"/>
                <w:szCs w:val="28"/>
                <w:lang w:val="da-DK"/>
              </w:rPr>
            </w:pPr>
            <w:r w:rsidRPr="00F97D26">
              <w:rPr>
                <w:rFonts w:ascii="Times New Roman" w:hAnsi="Times New Roman"/>
                <w:b/>
                <w:sz w:val="28"/>
                <w:szCs w:val="28"/>
                <w:lang w:val="da-DK"/>
              </w:rPr>
              <w:t>Năm</w:t>
            </w:r>
          </w:p>
        </w:tc>
        <w:tc>
          <w:tcPr>
            <w:tcW w:w="1441" w:type="dxa"/>
            <w:tcBorders>
              <w:top w:val="single" w:sz="4" w:space="0" w:color="000000"/>
              <w:left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b/>
                <w:sz w:val="28"/>
                <w:szCs w:val="28"/>
              </w:rPr>
            </w:pPr>
          </w:p>
          <w:p w:rsidR="0054770F" w:rsidRPr="00F97D26" w:rsidRDefault="0054770F" w:rsidP="00FA7E8D">
            <w:pPr>
              <w:spacing w:before="60" w:after="60" w:line="300" w:lineRule="exact"/>
              <w:jc w:val="center"/>
              <w:rPr>
                <w:rFonts w:ascii="Times New Roman" w:hAnsi="Times New Roman"/>
                <w:b/>
                <w:sz w:val="28"/>
                <w:szCs w:val="28"/>
              </w:rPr>
            </w:pPr>
            <w:r w:rsidRPr="00F97D26">
              <w:rPr>
                <w:rFonts w:ascii="Times New Roman" w:hAnsi="Times New Roman"/>
                <w:b/>
                <w:sz w:val="28"/>
                <w:szCs w:val="28"/>
              </w:rPr>
              <w:t>ĐVT</w:t>
            </w:r>
          </w:p>
        </w:tc>
        <w:tc>
          <w:tcPr>
            <w:tcW w:w="2163" w:type="dxa"/>
            <w:tcBorders>
              <w:top w:val="single" w:sz="4" w:space="0" w:color="000000"/>
              <w:left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b/>
                <w:sz w:val="28"/>
                <w:szCs w:val="28"/>
              </w:rPr>
            </w:pPr>
            <w:r w:rsidRPr="00F97D26">
              <w:rPr>
                <w:rFonts w:ascii="Times New Roman" w:hAnsi="Times New Roman"/>
                <w:b/>
                <w:sz w:val="28"/>
                <w:szCs w:val="28"/>
                <w:lang w:val="da-DK"/>
              </w:rPr>
              <w:t>Phân chuồng hoai mục</w:t>
            </w:r>
          </w:p>
          <w:p w:rsidR="0054770F" w:rsidRPr="00F97D26" w:rsidRDefault="0054770F" w:rsidP="00FA7E8D">
            <w:pPr>
              <w:spacing w:before="60" w:after="60" w:line="300" w:lineRule="exact"/>
              <w:jc w:val="center"/>
              <w:rPr>
                <w:rFonts w:ascii="Times New Roman" w:hAnsi="Times New Roman"/>
                <w:b/>
                <w:sz w:val="28"/>
                <w:szCs w:val="28"/>
              </w:rPr>
            </w:pPr>
            <w:r w:rsidRPr="00F97D26">
              <w:rPr>
                <w:rFonts w:ascii="Times New Roman" w:hAnsi="Times New Roman"/>
                <w:sz w:val="24"/>
                <w:szCs w:val="24"/>
              </w:rPr>
              <w:t>(Định mức 30kg/cây)</w:t>
            </w:r>
          </w:p>
        </w:tc>
        <w:tc>
          <w:tcPr>
            <w:tcW w:w="2154" w:type="dxa"/>
            <w:tcBorders>
              <w:top w:val="single" w:sz="4" w:space="0" w:color="000000"/>
              <w:left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b/>
                <w:sz w:val="28"/>
                <w:szCs w:val="28"/>
              </w:rPr>
            </w:pPr>
            <w:r w:rsidRPr="00F97D26">
              <w:rPr>
                <w:rFonts w:ascii="Times New Roman" w:hAnsi="Times New Roman"/>
                <w:b/>
                <w:sz w:val="28"/>
                <w:szCs w:val="28"/>
              </w:rPr>
              <w:t>Phân hữu cơ vi sinh</w:t>
            </w:r>
          </w:p>
          <w:p w:rsidR="0054770F" w:rsidRPr="00F97D26" w:rsidRDefault="0054770F" w:rsidP="00FA7E8D">
            <w:pPr>
              <w:spacing w:before="60" w:after="60" w:line="300" w:lineRule="exact"/>
              <w:jc w:val="center"/>
              <w:rPr>
                <w:rFonts w:ascii="Times New Roman" w:hAnsi="Times New Roman"/>
                <w:sz w:val="28"/>
                <w:szCs w:val="28"/>
              </w:rPr>
            </w:pPr>
            <w:r w:rsidRPr="00F97D26">
              <w:rPr>
                <w:rFonts w:ascii="Times New Roman" w:hAnsi="Times New Roman"/>
                <w:sz w:val="24"/>
                <w:szCs w:val="28"/>
              </w:rPr>
              <w:t>(Định mức 1,0 kg/cây)</w:t>
            </w:r>
          </w:p>
        </w:tc>
      </w:tr>
      <w:tr w:rsidR="0054770F" w:rsidRPr="00F97D26" w:rsidTr="00FA7E8D">
        <w:trPr>
          <w:trHeight w:val="494"/>
        </w:trPr>
        <w:tc>
          <w:tcPr>
            <w:tcW w:w="963" w:type="dxa"/>
            <w:tcBorders>
              <w:top w:val="single" w:sz="4" w:space="0" w:color="000000"/>
              <w:left w:val="single" w:sz="4" w:space="0" w:color="000000"/>
              <w:bottom w:val="single" w:sz="4" w:space="0" w:color="000000"/>
              <w:right w:val="single" w:sz="4" w:space="0" w:color="000000"/>
            </w:tcBorders>
            <w:vAlign w:val="center"/>
            <w:hideMark/>
          </w:tcPr>
          <w:p w:rsidR="0054770F" w:rsidRPr="00F97D26" w:rsidRDefault="0054770F" w:rsidP="00FA7E8D">
            <w:pPr>
              <w:spacing w:before="60" w:after="60" w:line="300" w:lineRule="exact"/>
              <w:jc w:val="center"/>
              <w:rPr>
                <w:rFonts w:ascii="Times New Roman" w:hAnsi="Times New Roman"/>
                <w:sz w:val="28"/>
                <w:szCs w:val="28"/>
                <w:lang w:val="da-DK"/>
              </w:rPr>
            </w:pPr>
            <w:r w:rsidRPr="00F97D26">
              <w:rPr>
                <w:rFonts w:ascii="Times New Roman" w:hAnsi="Times New Roman"/>
                <w:sz w:val="28"/>
                <w:szCs w:val="28"/>
                <w:lang w:val="da-DK"/>
              </w:rPr>
              <w:t>1</w:t>
            </w:r>
          </w:p>
        </w:tc>
        <w:tc>
          <w:tcPr>
            <w:tcW w:w="2497" w:type="dxa"/>
            <w:tcBorders>
              <w:top w:val="single" w:sz="4" w:space="0" w:color="000000"/>
              <w:left w:val="single" w:sz="4" w:space="0" w:color="000000"/>
              <w:bottom w:val="single" w:sz="4" w:space="0" w:color="000000"/>
              <w:right w:val="single" w:sz="4" w:space="0" w:color="000000"/>
            </w:tcBorders>
            <w:vAlign w:val="center"/>
          </w:tcPr>
          <w:p w:rsidR="0054770F" w:rsidRPr="00F97D26" w:rsidRDefault="0054770F" w:rsidP="00FA7E8D">
            <w:pPr>
              <w:spacing w:before="60" w:after="60" w:line="300" w:lineRule="exact"/>
              <w:rPr>
                <w:rFonts w:ascii="Times New Roman" w:hAnsi="Times New Roman"/>
                <w:sz w:val="28"/>
                <w:szCs w:val="28"/>
                <w:lang w:val="da-DK"/>
              </w:rPr>
            </w:pPr>
            <w:r w:rsidRPr="00F97D26">
              <w:rPr>
                <w:rFonts w:ascii="Times New Roman" w:hAnsi="Times New Roman"/>
                <w:sz w:val="28"/>
                <w:szCs w:val="28"/>
                <w:lang w:val="da-DK"/>
              </w:rPr>
              <w:t>Năm thứ nhất</w:t>
            </w:r>
          </w:p>
        </w:tc>
        <w:tc>
          <w:tcPr>
            <w:tcW w:w="1441" w:type="dxa"/>
            <w:tcBorders>
              <w:top w:val="single" w:sz="4" w:space="0" w:color="000000"/>
              <w:left w:val="single" w:sz="4" w:space="0" w:color="000000"/>
              <w:bottom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sz w:val="28"/>
                <w:szCs w:val="28"/>
              </w:rPr>
            </w:pPr>
            <w:r w:rsidRPr="00F97D26">
              <w:rPr>
                <w:rFonts w:ascii="Times New Roman" w:hAnsi="Times New Roman"/>
                <w:sz w:val="28"/>
                <w:szCs w:val="28"/>
              </w:rPr>
              <w:t>Kg</w:t>
            </w:r>
          </w:p>
        </w:tc>
        <w:tc>
          <w:tcPr>
            <w:tcW w:w="2163" w:type="dxa"/>
            <w:tcBorders>
              <w:top w:val="single" w:sz="4" w:space="0" w:color="000000"/>
              <w:left w:val="single" w:sz="4" w:space="0" w:color="000000"/>
              <w:bottom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sz w:val="28"/>
                <w:szCs w:val="28"/>
              </w:rPr>
            </w:pPr>
            <w:r w:rsidRPr="00F97D26">
              <w:rPr>
                <w:rFonts w:ascii="Times New Roman" w:hAnsi="Times New Roman"/>
                <w:sz w:val="28"/>
                <w:szCs w:val="28"/>
              </w:rPr>
              <w:t>30</w:t>
            </w:r>
          </w:p>
        </w:tc>
        <w:tc>
          <w:tcPr>
            <w:tcW w:w="2154" w:type="dxa"/>
            <w:tcBorders>
              <w:top w:val="single" w:sz="4" w:space="0" w:color="000000"/>
              <w:left w:val="single" w:sz="4" w:space="0" w:color="000000"/>
              <w:bottom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sz w:val="28"/>
                <w:szCs w:val="28"/>
              </w:rPr>
            </w:pPr>
            <w:r w:rsidRPr="00F97D26">
              <w:rPr>
                <w:rFonts w:ascii="Times New Roman" w:hAnsi="Times New Roman"/>
                <w:sz w:val="28"/>
                <w:szCs w:val="28"/>
              </w:rPr>
              <w:t>1</w:t>
            </w:r>
          </w:p>
        </w:tc>
      </w:tr>
      <w:tr w:rsidR="0054770F" w:rsidRPr="00F97D26" w:rsidTr="00FA7E8D">
        <w:trPr>
          <w:trHeight w:val="489"/>
        </w:trPr>
        <w:tc>
          <w:tcPr>
            <w:tcW w:w="963" w:type="dxa"/>
            <w:tcBorders>
              <w:top w:val="single" w:sz="4" w:space="0" w:color="000000"/>
              <w:left w:val="single" w:sz="4" w:space="0" w:color="000000"/>
              <w:bottom w:val="single" w:sz="4" w:space="0" w:color="000000"/>
              <w:right w:val="single" w:sz="4" w:space="0" w:color="000000"/>
            </w:tcBorders>
            <w:vAlign w:val="center"/>
            <w:hideMark/>
          </w:tcPr>
          <w:p w:rsidR="0054770F" w:rsidRPr="00F97D26" w:rsidRDefault="0054770F" w:rsidP="00FA7E8D">
            <w:pPr>
              <w:spacing w:before="60" w:after="60" w:line="300" w:lineRule="exact"/>
              <w:jc w:val="center"/>
              <w:rPr>
                <w:rFonts w:ascii="Times New Roman" w:hAnsi="Times New Roman"/>
                <w:sz w:val="28"/>
                <w:szCs w:val="28"/>
                <w:lang w:val="da-DK"/>
              </w:rPr>
            </w:pPr>
            <w:r w:rsidRPr="00F97D26">
              <w:rPr>
                <w:rFonts w:ascii="Times New Roman" w:hAnsi="Times New Roman"/>
                <w:sz w:val="28"/>
                <w:szCs w:val="28"/>
                <w:lang w:val="da-DK"/>
              </w:rPr>
              <w:t>2</w:t>
            </w:r>
          </w:p>
        </w:tc>
        <w:tc>
          <w:tcPr>
            <w:tcW w:w="2497" w:type="dxa"/>
            <w:tcBorders>
              <w:top w:val="single" w:sz="4" w:space="0" w:color="000000"/>
              <w:left w:val="single" w:sz="4" w:space="0" w:color="000000"/>
              <w:bottom w:val="single" w:sz="4" w:space="0" w:color="000000"/>
              <w:right w:val="single" w:sz="4" w:space="0" w:color="000000"/>
            </w:tcBorders>
            <w:vAlign w:val="center"/>
          </w:tcPr>
          <w:p w:rsidR="0054770F" w:rsidRPr="00F97D26" w:rsidRDefault="0054770F" w:rsidP="00FA7E8D">
            <w:pPr>
              <w:spacing w:before="60" w:after="60" w:line="300" w:lineRule="exact"/>
              <w:rPr>
                <w:rFonts w:ascii="Times New Roman" w:hAnsi="Times New Roman"/>
                <w:sz w:val="28"/>
                <w:szCs w:val="28"/>
                <w:lang w:val="da-DK"/>
              </w:rPr>
            </w:pPr>
            <w:r w:rsidRPr="00F97D26">
              <w:rPr>
                <w:rFonts w:ascii="Times New Roman" w:hAnsi="Times New Roman"/>
                <w:sz w:val="28"/>
                <w:szCs w:val="28"/>
                <w:lang w:val="da-DK"/>
              </w:rPr>
              <w:t>Năm thứ hai</w:t>
            </w:r>
          </w:p>
        </w:tc>
        <w:tc>
          <w:tcPr>
            <w:tcW w:w="1441" w:type="dxa"/>
            <w:tcBorders>
              <w:top w:val="single" w:sz="4" w:space="0" w:color="000000"/>
              <w:left w:val="single" w:sz="4" w:space="0" w:color="000000"/>
              <w:bottom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rPr>
            </w:pPr>
            <w:r w:rsidRPr="00F97D26">
              <w:rPr>
                <w:rFonts w:ascii="Times New Roman" w:hAnsi="Times New Roman"/>
                <w:sz w:val="28"/>
                <w:szCs w:val="28"/>
              </w:rPr>
              <w:t>Kg</w:t>
            </w:r>
          </w:p>
        </w:tc>
        <w:tc>
          <w:tcPr>
            <w:tcW w:w="2163" w:type="dxa"/>
            <w:tcBorders>
              <w:top w:val="single" w:sz="4" w:space="0" w:color="000000"/>
              <w:left w:val="single" w:sz="4" w:space="0" w:color="000000"/>
              <w:bottom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sz w:val="28"/>
                <w:szCs w:val="28"/>
              </w:rPr>
            </w:pPr>
            <w:r w:rsidRPr="00F97D26">
              <w:rPr>
                <w:rFonts w:ascii="Times New Roman" w:hAnsi="Times New Roman"/>
                <w:sz w:val="28"/>
                <w:szCs w:val="28"/>
              </w:rPr>
              <w:t>30</w:t>
            </w:r>
          </w:p>
        </w:tc>
        <w:tc>
          <w:tcPr>
            <w:tcW w:w="2154" w:type="dxa"/>
            <w:tcBorders>
              <w:top w:val="single" w:sz="4" w:space="0" w:color="000000"/>
              <w:left w:val="single" w:sz="4" w:space="0" w:color="000000"/>
              <w:bottom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sz w:val="28"/>
                <w:szCs w:val="28"/>
              </w:rPr>
            </w:pPr>
            <w:r w:rsidRPr="00F97D26">
              <w:rPr>
                <w:rFonts w:ascii="Times New Roman" w:hAnsi="Times New Roman"/>
                <w:sz w:val="28"/>
                <w:szCs w:val="28"/>
              </w:rPr>
              <w:t>1</w:t>
            </w:r>
          </w:p>
        </w:tc>
      </w:tr>
      <w:tr w:rsidR="0054770F" w:rsidRPr="00F97D26" w:rsidTr="00FA7E8D">
        <w:trPr>
          <w:trHeight w:val="472"/>
        </w:trPr>
        <w:tc>
          <w:tcPr>
            <w:tcW w:w="963" w:type="dxa"/>
            <w:tcBorders>
              <w:top w:val="single" w:sz="4" w:space="0" w:color="000000"/>
              <w:left w:val="single" w:sz="4" w:space="0" w:color="000000"/>
              <w:bottom w:val="single" w:sz="4" w:space="0" w:color="000000"/>
              <w:right w:val="single" w:sz="4" w:space="0" w:color="000000"/>
            </w:tcBorders>
            <w:vAlign w:val="center"/>
            <w:hideMark/>
          </w:tcPr>
          <w:p w:rsidR="0054770F" w:rsidRPr="00F97D26" w:rsidRDefault="0054770F" w:rsidP="00FA7E8D">
            <w:pPr>
              <w:spacing w:before="60" w:after="60" w:line="300" w:lineRule="exact"/>
              <w:jc w:val="center"/>
              <w:rPr>
                <w:rFonts w:ascii="Times New Roman" w:hAnsi="Times New Roman"/>
                <w:sz w:val="28"/>
                <w:szCs w:val="28"/>
                <w:lang w:val="da-DK"/>
              </w:rPr>
            </w:pPr>
            <w:r w:rsidRPr="00F97D26">
              <w:rPr>
                <w:rFonts w:ascii="Times New Roman" w:hAnsi="Times New Roman"/>
                <w:sz w:val="28"/>
                <w:szCs w:val="28"/>
                <w:lang w:val="da-DK"/>
              </w:rPr>
              <w:t>3</w:t>
            </w:r>
          </w:p>
        </w:tc>
        <w:tc>
          <w:tcPr>
            <w:tcW w:w="2497" w:type="dxa"/>
            <w:tcBorders>
              <w:top w:val="single" w:sz="4" w:space="0" w:color="000000"/>
              <w:left w:val="single" w:sz="4" w:space="0" w:color="000000"/>
              <w:bottom w:val="single" w:sz="4" w:space="0" w:color="000000"/>
              <w:right w:val="single" w:sz="4" w:space="0" w:color="000000"/>
            </w:tcBorders>
            <w:vAlign w:val="center"/>
          </w:tcPr>
          <w:p w:rsidR="0054770F" w:rsidRPr="00F97D26" w:rsidRDefault="0054770F" w:rsidP="00FA7E8D">
            <w:pPr>
              <w:spacing w:before="60" w:after="60" w:line="300" w:lineRule="exact"/>
              <w:rPr>
                <w:rFonts w:ascii="Times New Roman" w:hAnsi="Times New Roman"/>
                <w:sz w:val="28"/>
                <w:szCs w:val="28"/>
                <w:lang w:val="da-DK"/>
              </w:rPr>
            </w:pPr>
            <w:r w:rsidRPr="00F97D26">
              <w:rPr>
                <w:rFonts w:ascii="Times New Roman" w:hAnsi="Times New Roman"/>
                <w:sz w:val="28"/>
                <w:szCs w:val="28"/>
                <w:lang w:val="da-DK"/>
              </w:rPr>
              <w:t>Năm thứ ba</w:t>
            </w:r>
          </w:p>
        </w:tc>
        <w:tc>
          <w:tcPr>
            <w:tcW w:w="1441" w:type="dxa"/>
            <w:tcBorders>
              <w:top w:val="single" w:sz="4" w:space="0" w:color="000000"/>
              <w:left w:val="single" w:sz="4" w:space="0" w:color="000000"/>
              <w:bottom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rPr>
            </w:pPr>
            <w:r w:rsidRPr="00F97D26">
              <w:rPr>
                <w:rFonts w:ascii="Times New Roman" w:hAnsi="Times New Roman"/>
                <w:sz w:val="28"/>
                <w:szCs w:val="28"/>
              </w:rPr>
              <w:t>Kg</w:t>
            </w:r>
          </w:p>
        </w:tc>
        <w:tc>
          <w:tcPr>
            <w:tcW w:w="2163" w:type="dxa"/>
            <w:tcBorders>
              <w:top w:val="single" w:sz="4" w:space="0" w:color="000000"/>
              <w:left w:val="single" w:sz="4" w:space="0" w:color="000000"/>
              <w:bottom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sz w:val="28"/>
                <w:szCs w:val="28"/>
              </w:rPr>
            </w:pPr>
            <w:r w:rsidRPr="00F97D26">
              <w:rPr>
                <w:rFonts w:ascii="Times New Roman" w:hAnsi="Times New Roman"/>
                <w:sz w:val="28"/>
                <w:szCs w:val="28"/>
              </w:rPr>
              <w:t>30</w:t>
            </w:r>
          </w:p>
        </w:tc>
        <w:tc>
          <w:tcPr>
            <w:tcW w:w="2154" w:type="dxa"/>
            <w:tcBorders>
              <w:top w:val="single" w:sz="4" w:space="0" w:color="000000"/>
              <w:left w:val="single" w:sz="4" w:space="0" w:color="000000"/>
              <w:bottom w:val="single" w:sz="4" w:space="0" w:color="000000"/>
              <w:right w:val="single" w:sz="4" w:space="0" w:color="000000"/>
            </w:tcBorders>
          </w:tcPr>
          <w:p w:rsidR="0054770F" w:rsidRPr="00F97D26" w:rsidRDefault="0054770F" w:rsidP="00FA7E8D">
            <w:pPr>
              <w:spacing w:before="60" w:after="60" w:line="300" w:lineRule="exact"/>
              <w:jc w:val="center"/>
              <w:rPr>
                <w:rFonts w:ascii="Times New Roman" w:hAnsi="Times New Roman"/>
                <w:sz w:val="28"/>
                <w:szCs w:val="28"/>
              </w:rPr>
            </w:pPr>
            <w:r w:rsidRPr="00F97D26">
              <w:rPr>
                <w:rFonts w:ascii="Times New Roman" w:hAnsi="Times New Roman"/>
                <w:sz w:val="28"/>
                <w:szCs w:val="28"/>
              </w:rPr>
              <w:t>1</w:t>
            </w:r>
          </w:p>
        </w:tc>
      </w:tr>
    </w:tbl>
    <w:p w:rsidR="0054770F" w:rsidRPr="00F97D26" w:rsidRDefault="0054770F" w:rsidP="00FA7E8D">
      <w:pPr>
        <w:tabs>
          <w:tab w:val="left" w:pos="0"/>
        </w:tabs>
        <w:spacing w:before="120" w:after="120" w:line="380" w:lineRule="exact"/>
        <w:ind w:right="62"/>
        <w:jc w:val="both"/>
        <w:rPr>
          <w:rFonts w:ascii="Times New Roman Italic" w:hAnsi="Times New Roman Italic"/>
          <w:bCs/>
          <w:i/>
          <w:spacing w:val="6"/>
          <w:sz w:val="28"/>
          <w:szCs w:val="28"/>
          <w:lang w:val="sv-SE"/>
        </w:rPr>
      </w:pPr>
      <w:r w:rsidRPr="00F97D26">
        <w:rPr>
          <w:rFonts w:ascii="Times New Roman Italic" w:hAnsi="Times New Roman Italic"/>
          <w:i/>
          <w:spacing w:val="6"/>
          <w:sz w:val="28"/>
          <w:szCs w:val="28"/>
          <w:lang w:val="de-DE"/>
        </w:rPr>
        <w:lastRenderedPageBreak/>
        <w:t xml:space="preserve">(Định mức áp dụng theo </w:t>
      </w:r>
      <w:r w:rsidRPr="00F97D26">
        <w:rPr>
          <w:rFonts w:ascii="Times New Roman Italic" w:hAnsi="Times New Roman Italic"/>
          <w:i/>
          <w:spacing w:val="6"/>
          <w:sz w:val="28"/>
          <w:szCs w:val="28"/>
          <w:lang w:val="sv-SE"/>
        </w:rPr>
        <w:t>Quyết định số 1449/QĐ-UBND ngày 12 tháng 8 năm 2020 của Ủy ban nhân dân tỉnh Bắc Kạn về việc ban hành định mức kỹ thuật để áp dụng trong thực hiện các chương trình, dự án, mô hình trên địa bàn tỉnh Bắc Kạn</w:t>
      </w:r>
      <w:r w:rsidRPr="00F97D26">
        <w:rPr>
          <w:rFonts w:ascii="Times New Roman Italic" w:hAnsi="Times New Roman Italic"/>
          <w:bCs/>
          <w:i/>
          <w:spacing w:val="6"/>
          <w:sz w:val="28"/>
          <w:szCs w:val="28"/>
          <w:lang w:val="sv-SE"/>
        </w:rPr>
        <w:t>)</w:t>
      </w:r>
    </w:p>
    <w:p w:rsidR="0054770F" w:rsidRPr="00F97D26" w:rsidRDefault="0054770F" w:rsidP="00FA7E8D">
      <w:pPr>
        <w:spacing w:before="120" w:after="120" w:line="380" w:lineRule="exact"/>
        <w:ind w:firstLine="851"/>
        <w:jc w:val="both"/>
        <w:rPr>
          <w:rFonts w:ascii="Times New Roman" w:hAnsi="Times New Roman"/>
          <w:sz w:val="28"/>
          <w:szCs w:val="28"/>
        </w:rPr>
      </w:pPr>
      <w:r w:rsidRPr="00F97D26">
        <w:rPr>
          <w:rFonts w:ascii="Times New Roman" w:hAnsi="Times New Roman"/>
          <w:sz w:val="28"/>
          <w:szCs w:val="28"/>
        </w:rPr>
        <w:t>- Lượng phân: Tùy vào điều kiện đất đai, tuổi cây và tình trạng sinh trưởng thể hiện qua số đo đường kính tán cây để bón với số lượng phân thích hợp. Bón phân cho cây chè Shan tuyết lâu năm (cổ thụ) cần bón phân chuồng với lượng 30 kg /cây và chia làm 2 đợt bón, kết hợp với phân hữu cơ vi sinh để đảm bảo lượng dinh dưỡng; bón đúng lúc vào các thời kỳ trước ra búp, bón bổ sung và bón sau thu hoạch.</w:t>
      </w:r>
    </w:p>
    <w:p w:rsidR="0054770F" w:rsidRPr="00F97D26" w:rsidRDefault="0054770F" w:rsidP="00FA7E8D">
      <w:pPr>
        <w:pStyle w:val="ThngthngWeb"/>
        <w:shd w:val="clear" w:color="auto" w:fill="FFFFFF"/>
        <w:spacing w:before="120" w:beforeAutospacing="0" w:after="120" w:afterAutospacing="0" w:line="380" w:lineRule="exact"/>
        <w:ind w:firstLine="851"/>
        <w:jc w:val="both"/>
        <w:rPr>
          <w:sz w:val="28"/>
          <w:szCs w:val="28"/>
          <w:lang w:val="vi-VN"/>
        </w:rPr>
      </w:pPr>
      <w:r w:rsidRPr="00F97D26">
        <w:rPr>
          <w:sz w:val="28"/>
          <w:szCs w:val="28"/>
          <w:lang w:val="vi-VN"/>
        </w:rPr>
        <w:t xml:space="preserve">- Cách bón phân: Cuốc thành rãnh hoặc hố nhỏ theo hình chiếu </w:t>
      </w:r>
      <w:r w:rsidRPr="00F97D26">
        <w:rPr>
          <w:sz w:val="28"/>
          <w:szCs w:val="28"/>
          <w:shd w:val="clear" w:color="auto" w:fill="FFFFFF"/>
          <w:lang w:val="vi-VN"/>
        </w:rPr>
        <w:t>hướng thẳng đứng của tán cây xuống đất,</w:t>
      </w:r>
      <w:r w:rsidRPr="00F97D26">
        <w:rPr>
          <w:sz w:val="28"/>
          <w:szCs w:val="28"/>
          <w:lang w:val="vi-VN"/>
        </w:rPr>
        <w:t xml:space="preserve"> với kích thước tuỳ theo độ sâu của rễ ở vị trí bón phân. Bón theo rãnh rộng 10-20 cm, sâu 15-20 cm hoặc đào hố để bón phân và lấp đất phủ kín phân; tủ gốc giữ ẩm bằng rơm hoặc cỏ khô.</w:t>
      </w:r>
    </w:p>
    <w:p w:rsidR="00045844" w:rsidRPr="00F97D26" w:rsidRDefault="00045844" w:rsidP="00CB7997">
      <w:pPr>
        <w:spacing w:after="0" w:line="320" w:lineRule="exact"/>
        <w:jc w:val="center"/>
        <w:rPr>
          <w:rFonts w:ascii="Times New Roman" w:hAnsi="Times New Roman"/>
          <w:i/>
          <w:lang w:val="pt-BR"/>
        </w:rPr>
      </w:pPr>
    </w:p>
    <w:sectPr w:rsidR="00045844" w:rsidRPr="00F97D26" w:rsidSect="0054770F">
      <w:pgSz w:w="11907" w:h="16840"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CB" w:rsidRDefault="00115ACB" w:rsidP="0042330A">
      <w:pPr>
        <w:spacing w:after="0" w:line="240" w:lineRule="auto"/>
      </w:pPr>
      <w:r>
        <w:separator/>
      </w:r>
    </w:p>
  </w:endnote>
  <w:endnote w:type="continuationSeparator" w:id="0">
    <w:p w:rsidR="00115ACB" w:rsidRDefault="00115ACB" w:rsidP="0042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DA" w:rsidRPr="008C28B6" w:rsidRDefault="009306DA" w:rsidP="000741B3">
    <w:pPr>
      <w:pStyle w:val="Chntrang"/>
      <w:tabs>
        <w:tab w:val="left" w:pos="365"/>
        <w:tab w:val="center" w:pos="4536"/>
      </w:tabs>
      <w:jc w:val="center"/>
      <w:rPr>
        <w:sz w:val="24"/>
        <w:szCs w:val="24"/>
      </w:rPr>
    </w:pPr>
    <w:r w:rsidRPr="008C28B6">
      <w:rPr>
        <w:sz w:val="24"/>
        <w:szCs w:val="24"/>
      </w:rPr>
      <w:fldChar w:fldCharType="begin"/>
    </w:r>
    <w:r w:rsidRPr="008C28B6">
      <w:rPr>
        <w:sz w:val="24"/>
        <w:szCs w:val="24"/>
      </w:rPr>
      <w:instrText xml:space="preserve"> PAGE   \* MERGEFORMAT </w:instrText>
    </w:r>
    <w:r w:rsidRPr="008C28B6">
      <w:rPr>
        <w:sz w:val="24"/>
        <w:szCs w:val="24"/>
      </w:rPr>
      <w:fldChar w:fldCharType="separate"/>
    </w:r>
    <w:r w:rsidR="00604EED">
      <w:rPr>
        <w:noProof/>
        <w:sz w:val="24"/>
        <w:szCs w:val="24"/>
      </w:rPr>
      <w:t>3</w:t>
    </w:r>
    <w:r w:rsidRPr="008C28B6">
      <w:rPr>
        <w:sz w:val="24"/>
        <w:szCs w:val="24"/>
      </w:rPr>
      <w:fldChar w:fldCharType="end"/>
    </w:r>
  </w:p>
  <w:p w:rsidR="009306DA" w:rsidRDefault="009306DA">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CB" w:rsidRDefault="00115ACB" w:rsidP="0042330A">
      <w:pPr>
        <w:spacing w:after="0" w:line="240" w:lineRule="auto"/>
      </w:pPr>
      <w:r>
        <w:separator/>
      </w:r>
    </w:p>
  </w:footnote>
  <w:footnote w:type="continuationSeparator" w:id="0">
    <w:p w:rsidR="00115ACB" w:rsidRDefault="00115ACB" w:rsidP="00423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B22"/>
    <w:multiLevelType w:val="hybridMultilevel"/>
    <w:tmpl w:val="22CC4122"/>
    <w:lvl w:ilvl="0" w:tplc="7088A76A">
      <w:start w:val="3"/>
      <w:numFmt w:val="bullet"/>
      <w:lvlText w:val=""/>
      <w:lvlJc w:val="left"/>
      <w:pPr>
        <w:ind w:left="786" w:hanging="360"/>
      </w:pPr>
      <w:rPr>
        <w:rFonts w:ascii="Symbol" w:eastAsia="Calibri"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7E74D5A"/>
    <w:multiLevelType w:val="hybridMultilevel"/>
    <w:tmpl w:val="B28C210A"/>
    <w:lvl w:ilvl="0" w:tplc="A92A1BE0">
      <w:start w:val="3"/>
      <w:numFmt w:val="bullet"/>
      <w:lvlText w:val=""/>
      <w:lvlJc w:val="left"/>
      <w:pPr>
        <w:ind w:left="786" w:hanging="360"/>
      </w:pPr>
      <w:rPr>
        <w:rFonts w:ascii="Symbol" w:eastAsia="Calibri"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129E6079"/>
    <w:multiLevelType w:val="hybridMultilevel"/>
    <w:tmpl w:val="C86EE09A"/>
    <w:lvl w:ilvl="0" w:tplc="225461F8">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6870FF"/>
    <w:multiLevelType w:val="hybridMultilevel"/>
    <w:tmpl w:val="BE9AB406"/>
    <w:lvl w:ilvl="0" w:tplc="C2BEA076">
      <w:start w:val="1"/>
      <w:numFmt w:val="bullet"/>
      <w:pStyle w:val="3"/>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F7D7C"/>
    <w:multiLevelType w:val="hybridMultilevel"/>
    <w:tmpl w:val="94B20212"/>
    <w:lvl w:ilvl="0" w:tplc="D7E4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94C53"/>
    <w:multiLevelType w:val="hybridMultilevel"/>
    <w:tmpl w:val="E500E49E"/>
    <w:lvl w:ilvl="0" w:tplc="7D92A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77256B"/>
    <w:multiLevelType w:val="hybridMultilevel"/>
    <w:tmpl w:val="7D520EDA"/>
    <w:lvl w:ilvl="0" w:tplc="84E4984E">
      <w:start w:val="3"/>
      <w:numFmt w:val="bullet"/>
      <w:lvlText w:val=""/>
      <w:lvlJc w:val="left"/>
      <w:pPr>
        <w:ind w:left="786" w:hanging="360"/>
      </w:pPr>
      <w:rPr>
        <w:rFonts w:ascii="Symbol" w:eastAsia="Times New Roman"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5FE64F25"/>
    <w:multiLevelType w:val="hybridMultilevel"/>
    <w:tmpl w:val="989E68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EC24608"/>
    <w:multiLevelType w:val="hybridMultilevel"/>
    <w:tmpl w:val="856E3BB6"/>
    <w:lvl w:ilvl="0" w:tplc="6B1C7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333C3C"/>
    <w:multiLevelType w:val="hybridMultilevel"/>
    <w:tmpl w:val="920C7058"/>
    <w:lvl w:ilvl="0" w:tplc="557A9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DA1FD1"/>
    <w:multiLevelType w:val="hybridMultilevel"/>
    <w:tmpl w:val="EDA47384"/>
    <w:lvl w:ilvl="0" w:tplc="927E80E8">
      <w:start w:val="3"/>
      <w:numFmt w:val="bullet"/>
      <w:lvlText w:val=""/>
      <w:lvlJc w:val="left"/>
      <w:pPr>
        <w:ind w:left="786" w:hanging="360"/>
      </w:pPr>
      <w:rPr>
        <w:rFonts w:ascii="Symbol" w:eastAsia="Calibri"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9"/>
  </w:num>
  <w:num w:numId="2">
    <w:abstractNumId w:val="4"/>
  </w:num>
  <w:num w:numId="3">
    <w:abstractNumId w:val="6"/>
  </w:num>
  <w:num w:numId="4">
    <w:abstractNumId w:val="1"/>
  </w:num>
  <w:num w:numId="5">
    <w:abstractNumId w:val="0"/>
  </w:num>
  <w:num w:numId="6">
    <w:abstractNumId w:val="10"/>
  </w:num>
  <w:num w:numId="7">
    <w:abstractNumId w:val="2"/>
  </w:num>
  <w:num w:numId="8">
    <w:abstractNumId w:val="7"/>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330A"/>
    <w:rsid w:val="00003555"/>
    <w:rsid w:val="00010B20"/>
    <w:rsid w:val="000152D4"/>
    <w:rsid w:val="00016C0D"/>
    <w:rsid w:val="00022925"/>
    <w:rsid w:val="00026049"/>
    <w:rsid w:val="00026160"/>
    <w:rsid w:val="00027F37"/>
    <w:rsid w:val="00031054"/>
    <w:rsid w:val="000312D9"/>
    <w:rsid w:val="00033315"/>
    <w:rsid w:val="00035EE5"/>
    <w:rsid w:val="00036DA8"/>
    <w:rsid w:val="000429A7"/>
    <w:rsid w:val="00042ADE"/>
    <w:rsid w:val="00043384"/>
    <w:rsid w:val="00045844"/>
    <w:rsid w:val="00047546"/>
    <w:rsid w:val="00052FCE"/>
    <w:rsid w:val="00053ECC"/>
    <w:rsid w:val="00057AD2"/>
    <w:rsid w:val="00061B23"/>
    <w:rsid w:val="0006574F"/>
    <w:rsid w:val="0006790D"/>
    <w:rsid w:val="00070141"/>
    <w:rsid w:val="000741B3"/>
    <w:rsid w:val="00074D14"/>
    <w:rsid w:val="00075AE3"/>
    <w:rsid w:val="000773FD"/>
    <w:rsid w:val="0008072F"/>
    <w:rsid w:val="0008542D"/>
    <w:rsid w:val="00087896"/>
    <w:rsid w:val="00090C0D"/>
    <w:rsid w:val="00092044"/>
    <w:rsid w:val="0009426C"/>
    <w:rsid w:val="00094B67"/>
    <w:rsid w:val="00094D02"/>
    <w:rsid w:val="00097451"/>
    <w:rsid w:val="00097E23"/>
    <w:rsid w:val="000A3B4A"/>
    <w:rsid w:val="000A48EC"/>
    <w:rsid w:val="000A7031"/>
    <w:rsid w:val="000B255D"/>
    <w:rsid w:val="000B2DF4"/>
    <w:rsid w:val="000B4DA0"/>
    <w:rsid w:val="000B625B"/>
    <w:rsid w:val="000B67EE"/>
    <w:rsid w:val="000C08B2"/>
    <w:rsid w:val="000C306E"/>
    <w:rsid w:val="000C4356"/>
    <w:rsid w:val="000C446E"/>
    <w:rsid w:val="000C49E9"/>
    <w:rsid w:val="000C5F27"/>
    <w:rsid w:val="000D0BCC"/>
    <w:rsid w:val="000D198A"/>
    <w:rsid w:val="000D1BBC"/>
    <w:rsid w:val="000D2EF8"/>
    <w:rsid w:val="000D3810"/>
    <w:rsid w:val="000D52C3"/>
    <w:rsid w:val="000D6180"/>
    <w:rsid w:val="000D6ADE"/>
    <w:rsid w:val="000D6F87"/>
    <w:rsid w:val="000E184B"/>
    <w:rsid w:val="000E307F"/>
    <w:rsid w:val="000E726A"/>
    <w:rsid w:val="000F66CB"/>
    <w:rsid w:val="00100DD1"/>
    <w:rsid w:val="0010592C"/>
    <w:rsid w:val="00110162"/>
    <w:rsid w:val="00110EE0"/>
    <w:rsid w:val="00111CBC"/>
    <w:rsid w:val="0011236D"/>
    <w:rsid w:val="00113F7D"/>
    <w:rsid w:val="00113F97"/>
    <w:rsid w:val="00115ACB"/>
    <w:rsid w:val="00117BF3"/>
    <w:rsid w:val="00117CD1"/>
    <w:rsid w:val="00123124"/>
    <w:rsid w:val="00125C68"/>
    <w:rsid w:val="001261B0"/>
    <w:rsid w:val="00127AB3"/>
    <w:rsid w:val="00130635"/>
    <w:rsid w:val="00133F31"/>
    <w:rsid w:val="00135325"/>
    <w:rsid w:val="00135508"/>
    <w:rsid w:val="00136CC9"/>
    <w:rsid w:val="00140D8A"/>
    <w:rsid w:val="00141140"/>
    <w:rsid w:val="00142D86"/>
    <w:rsid w:val="00144EB5"/>
    <w:rsid w:val="0014510F"/>
    <w:rsid w:val="001458DF"/>
    <w:rsid w:val="00146570"/>
    <w:rsid w:val="00146EA4"/>
    <w:rsid w:val="0015153A"/>
    <w:rsid w:val="001544D2"/>
    <w:rsid w:val="00155041"/>
    <w:rsid w:val="001648BD"/>
    <w:rsid w:val="00166166"/>
    <w:rsid w:val="00167A66"/>
    <w:rsid w:val="00167AF4"/>
    <w:rsid w:val="001731CF"/>
    <w:rsid w:val="00174302"/>
    <w:rsid w:val="00175168"/>
    <w:rsid w:val="00177462"/>
    <w:rsid w:val="00184701"/>
    <w:rsid w:val="0018599D"/>
    <w:rsid w:val="00186DDD"/>
    <w:rsid w:val="00187FD0"/>
    <w:rsid w:val="00192FB2"/>
    <w:rsid w:val="00195014"/>
    <w:rsid w:val="00195F43"/>
    <w:rsid w:val="00197E30"/>
    <w:rsid w:val="001A32B7"/>
    <w:rsid w:val="001A3F95"/>
    <w:rsid w:val="001A7471"/>
    <w:rsid w:val="001A78E2"/>
    <w:rsid w:val="001B3441"/>
    <w:rsid w:val="001B576F"/>
    <w:rsid w:val="001B745A"/>
    <w:rsid w:val="001C052B"/>
    <w:rsid w:val="001C34C6"/>
    <w:rsid w:val="001C47D6"/>
    <w:rsid w:val="001C5D12"/>
    <w:rsid w:val="001C7E7A"/>
    <w:rsid w:val="001C7F97"/>
    <w:rsid w:val="001D27E8"/>
    <w:rsid w:val="001D5D33"/>
    <w:rsid w:val="001D6020"/>
    <w:rsid w:val="001D6342"/>
    <w:rsid w:val="001D69E2"/>
    <w:rsid w:val="001E0078"/>
    <w:rsid w:val="001E21F4"/>
    <w:rsid w:val="001E25D8"/>
    <w:rsid w:val="001E6F0E"/>
    <w:rsid w:val="001F1657"/>
    <w:rsid w:val="001F2D05"/>
    <w:rsid w:val="001F46EF"/>
    <w:rsid w:val="001F5853"/>
    <w:rsid w:val="001F5B00"/>
    <w:rsid w:val="001F5B80"/>
    <w:rsid w:val="001F6F74"/>
    <w:rsid w:val="001F710B"/>
    <w:rsid w:val="001F7C51"/>
    <w:rsid w:val="0020272D"/>
    <w:rsid w:val="00204543"/>
    <w:rsid w:val="00204CCC"/>
    <w:rsid w:val="00205F73"/>
    <w:rsid w:val="002079C2"/>
    <w:rsid w:val="00207BFA"/>
    <w:rsid w:val="00211486"/>
    <w:rsid w:val="002152EF"/>
    <w:rsid w:val="002158D3"/>
    <w:rsid w:val="00216354"/>
    <w:rsid w:val="002172DA"/>
    <w:rsid w:val="002303F0"/>
    <w:rsid w:val="00233E27"/>
    <w:rsid w:val="00234A6A"/>
    <w:rsid w:val="0023695B"/>
    <w:rsid w:val="00237294"/>
    <w:rsid w:val="00241802"/>
    <w:rsid w:val="00246942"/>
    <w:rsid w:val="00247050"/>
    <w:rsid w:val="0024733F"/>
    <w:rsid w:val="00247CB9"/>
    <w:rsid w:val="002503F8"/>
    <w:rsid w:val="00250530"/>
    <w:rsid w:val="00251D01"/>
    <w:rsid w:val="002532EC"/>
    <w:rsid w:val="00253E16"/>
    <w:rsid w:val="00255DE3"/>
    <w:rsid w:val="0026330F"/>
    <w:rsid w:val="002637F0"/>
    <w:rsid w:val="002650BB"/>
    <w:rsid w:val="002661AE"/>
    <w:rsid w:val="002667E2"/>
    <w:rsid w:val="002674CA"/>
    <w:rsid w:val="00267FF4"/>
    <w:rsid w:val="0027126A"/>
    <w:rsid w:val="002730EF"/>
    <w:rsid w:val="002742E9"/>
    <w:rsid w:val="0027481C"/>
    <w:rsid w:val="0027734E"/>
    <w:rsid w:val="00280845"/>
    <w:rsid w:val="00280A3D"/>
    <w:rsid w:val="00282211"/>
    <w:rsid w:val="00282441"/>
    <w:rsid w:val="00291EAC"/>
    <w:rsid w:val="002945B1"/>
    <w:rsid w:val="002949E6"/>
    <w:rsid w:val="00295B70"/>
    <w:rsid w:val="002A3049"/>
    <w:rsid w:val="002A36A0"/>
    <w:rsid w:val="002A478F"/>
    <w:rsid w:val="002A5627"/>
    <w:rsid w:val="002A5752"/>
    <w:rsid w:val="002B1ACE"/>
    <w:rsid w:val="002B58AF"/>
    <w:rsid w:val="002B7AAC"/>
    <w:rsid w:val="002C6031"/>
    <w:rsid w:val="002D2808"/>
    <w:rsid w:val="002E373F"/>
    <w:rsid w:val="002E670B"/>
    <w:rsid w:val="002F7CE0"/>
    <w:rsid w:val="003126BD"/>
    <w:rsid w:val="00314B46"/>
    <w:rsid w:val="003163AD"/>
    <w:rsid w:val="0031725C"/>
    <w:rsid w:val="00317797"/>
    <w:rsid w:val="003216E8"/>
    <w:rsid w:val="00322F1D"/>
    <w:rsid w:val="00324BF4"/>
    <w:rsid w:val="00331B7F"/>
    <w:rsid w:val="00332F4E"/>
    <w:rsid w:val="0033544D"/>
    <w:rsid w:val="00335F8E"/>
    <w:rsid w:val="003363A9"/>
    <w:rsid w:val="00340A99"/>
    <w:rsid w:val="003437E7"/>
    <w:rsid w:val="00343C57"/>
    <w:rsid w:val="00343E89"/>
    <w:rsid w:val="00344582"/>
    <w:rsid w:val="00345530"/>
    <w:rsid w:val="003460CE"/>
    <w:rsid w:val="0035369F"/>
    <w:rsid w:val="0036250B"/>
    <w:rsid w:val="003662CC"/>
    <w:rsid w:val="00366C93"/>
    <w:rsid w:val="003701E1"/>
    <w:rsid w:val="00370763"/>
    <w:rsid w:val="00370C90"/>
    <w:rsid w:val="00380FF0"/>
    <w:rsid w:val="0038405B"/>
    <w:rsid w:val="00387A20"/>
    <w:rsid w:val="00397291"/>
    <w:rsid w:val="00397B9C"/>
    <w:rsid w:val="003A3068"/>
    <w:rsid w:val="003A7D86"/>
    <w:rsid w:val="003A7E2A"/>
    <w:rsid w:val="003B0A99"/>
    <w:rsid w:val="003B2F11"/>
    <w:rsid w:val="003B46A7"/>
    <w:rsid w:val="003B6587"/>
    <w:rsid w:val="003C3593"/>
    <w:rsid w:val="003C50B3"/>
    <w:rsid w:val="003D0AE6"/>
    <w:rsid w:val="003D2D84"/>
    <w:rsid w:val="003D408A"/>
    <w:rsid w:val="003D54DF"/>
    <w:rsid w:val="003D639B"/>
    <w:rsid w:val="003E0EDE"/>
    <w:rsid w:val="003E55A4"/>
    <w:rsid w:val="003E5A2F"/>
    <w:rsid w:val="003E6326"/>
    <w:rsid w:val="003F21AC"/>
    <w:rsid w:val="0040073C"/>
    <w:rsid w:val="0040318B"/>
    <w:rsid w:val="00403654"/>
    <w:rsid w:val="00407D59"/>
    <w:rsid w:val="004158BA"/>
    <w:rsid w:val="00416D80"/>
    <w:rsid w:val="0042024C"/>
    <w:rsid w:val="00423209"/>
    <w:rsid w:val="0042330A"/>
    <w:rsid w:val="00427B83"/>
    <w:rsid w:val="00430EF1"/>
    <w:rsid w:val="004313A8"/>
    <w:rsid w:val="0043720F"/>
    <w:rsid w:val="00437D70"/>
    <w:rsid w:val="00440854"/>
    <w:rsid w:val="00440B5B"/>
    <w:rsid w:val="00451AC6"/>
    <w:rsid w:val="00451E54"/>
    <w:rsid w:val="00452C55"/>
    <w:rsid w:val="004537D8"/>
    <w:rsid w:val="00453940"/>
    <w:rsid w:val="00460404"/>
    <w:rsid w:val="00463FFD"/>
    <w:rsid w:val="00467C9E"/>
    <w:rsid w:val="004701EB"/>
    <w:rsid w:val="00474A85"/>
    <w:rsid w:val="00475684"/>
    <w:rsid w:val="00483E7A"/>
    <w:rsid w:val="004842B7"/>
    <w:rsid w:val="004847CA"/>
    <w:rsid w:val="00487B26"/>
    <w:rsid w:val="00491215"/>
    <w:rsid w:val="004932FB"/>
    <w:rsid w:val="00497EBB"/>
    <w:rsid w:val="004B1949"/>
    <w:rsid w:val="004B5F7F"/>
    <w:rsid w:val="004C186A"/>
    <w:rsid w:val="004C42E3"/>
    <w:rsid w:val="004C5A72"/>
    <w:rsid w:val="004C5E25"/>
    <w:rsid w:val="004D0F25"/>
    <w:rsid w:val="004D2122"/>
    <w:rsid w:val="004D7B49"/>
    <w:rsid w:val="004D7E54"/>
    <w:rsid w:val="004E11E8"/>
    <w:rsid w:val="004E1E86"/>
    <w:rsid w:val="004E3B23"/>
    <w:rsid w:val="004E6BC9"/>
    <w:rsid w:val="004E74F3"/>
    <w:rsid w:val="004F0EDD"/>
    <w:rsid w:val="004F12A6"/>
    <w:rsid w:val="004F7539"/>
    <w:rsid w:val="004F7645"/>
    <w:rsid w:val="00504D2C"/>
    <w:rsid w:val="005053F4"/>
    <w:rsid w:val="005072AE"/>
    <w:rsid w:val="005104A8"/>
    <w:rsid w:val="00510810"/>
    <w:rsid w:val="00510E58"/>
    <w:rsid w:val="00512118"/>
    <w:rsid w:val="005129F0"/>
    <w:rsid w:val="00513006"/>
    <w:rsid w:val="00513213"/>
    <w:rsid w:val="00513C30"/>
    <w:rsid w:val="00520EC1"/>
    <w:rsid w:val="00521159"/>
    <w:rsid w:val="005255E7"/>
    <w:rsid w:val="005307F2"/>
    <w:rsid w:val="00530C26"/>
    <w:rsid w:val="0053116B"/>
    <w:rsid w:val="00532EB4"/>
    <w:rsid w:val="0054039A"/>
    <w:rsid w:val="00542C3D"/>
    <w:rsid w:val="00546CF9"/>
    <w:rsid w:val="0054770F"/>
    <w:rsid w:val="00547952"/>
    <w:rsid w:val="00551FF3"/>
    <w:rsid w:val="005520A3"/>
    <w:rsid w:val="00553A81"/>
    <w:rsid w:val="005541F1"/>
    <w:rsid w:val="00554EB0"/>
    <w:rsid w:val="00566F47"/>
    <w:rsid w:val="00567135"/>
    <w:rsid w:val="00571A97"/>
    <w:rsid w:val="00574722"/>
    <w:rsid w:val="00575B44"/>
    <w:rsid w:val="00583445"/>
    <w:rsid w:val="0058699A"/>
    <w:rsid w:val="0059058A"/>
    <w:rsid w:val="005953A2"/>
    <w:rsid w:val="005A0F46"/>
    <w:rsid w:val="005A417D"/>
    <w:rsid w:val="005A4EE7"/>
    <w:rsid w:val="005A6DAB"/>
    <w:rsid w:val="005A6FD5"/>
    <w:rsid w:val="005B0F13"/>
    <w:rsid w:val="005B1B6C"/>
    <w:rsid w:val="005B2E1C"/>
    <w:rsid w:val="005B3565"/>
    <w:rsid w:val="005B46BE"/>
    <w:rsid w:val="005B7174"/>
    <w:rsid w:val="005B71CB"/>
    <w:rsid w:val="005B7625"/>
    <w:rsid w:val="005C1540"/>
    <w:rsid w:val="005C319A"/>
    <w:rsid w:val="005C4C68"/>
    <w:rsid w:val="005C5F8D"/>
    <w:rsid w:val="005C7CB3"/>
    <w:rsid w:val="005E0556"/>
    <w:rsid w:val="005F098E"/>
    <w:rsid w:val="005F54AB"/>
    <w:rsid w:val="005F5ACF"/>
    <w:rsid w:val="005F73E4"/>
    <w:rsid w:val="00600F9D"/>
    <w:rsid w:val="00604EED"/>
    <w:rsid w:val="00605CCF"/>
    <w:rsid w:val="006101BF"/>
    <w:rsid w:val="006116C8"/>
    <w:rsid w:val="00613D2F"/>
    <w:rsid w:val="0062502E"/>
    <w:rsid w:val="00627C61"/>
    <w:rsid w:val="006322B7"/>
    <w:rsid w:val="0063390F"/>
    <w:rsid w:val="00637A36"/>
    <w:rsid w:val="0064174D"/>
    <w:rsid w:val="00641B8E"/>
    <w:rsid w:val="006436A2"/>
    <w:rsid w:val="00644A98"/>
    <w:rsid w:val="00645CCB"/>
    <w:rsid w:val="00646E05"/>
    <w:rsid w:val="00650300"/>
    <w:rsid w:val="006515F8"/>
    <w:rsid w:val="00651FBF"/>
    <w:rsid w:val="00654F03"/>
    <w:rsid w:val="00656587"/>
    <w:rsid w:val="006565D4"/>
    <w:rsid w:val="0065760B"/>
    <w:rsid w:val="0066227B"/>
    <w:rsid w:val="00664E24"/>
    <w:rsid w:val="00673FB4"/>
    <w:rsid w:val="00674763"/>
    <w:rsid w:val="0067615C"/>
    <w:rsid w:val="00677271"/>
    <w:rsid w:val="00677AEB"/>
    <w:rsid w:val="0068070A"/>
    <w:rsid w:val="00682936"/>
    <w:rsid w:val="006832FF"/>
    <w:rsid w:val="00685F1B"/>
    <w:rsid w:val="00691BA7"/>
    <w:rsid w:val="00692C9D"/>
    <w:rsid w:val="00695664"/>
    <w:rsid w:val="006A0E93"/>
    <w:rsid w:val="006A4A97"/>
    <w:rsid w:val="006A55F5"/>
    <w:rsid w:val="006B2428"/>
    <w:rsid w:val="006B555D"/>
    <w:rsid w:val="006D1768"/>
    <w:rsid w:val="006D4BD5"/>
    <w:rsid w:val="006E1111"/>
    <w:rsid w:val="006E4DA4"/>
    <w:rsid w:val="006E4E29"/>
    <w:rsid w:val="006E5C7D"/>
    <w:rsid w:val="006F330C"/>
    <w:rsid w:val="006F4222"/>
    <w:rsid w:val="006F57A6"/>
    <w:rsid w:val="00703DCB"/>
    <w:rsid w:val="007053B4"/>
    <w:rsid w:val="00707D90"/>
    <w:rsid w:val="00707DA5"/>
    <w:rsid w:val="00710973"/>
    <w:rsid w:val="00716D8A"/>
    <w:rsid w:val="00720E6C"/>
    <w:rsid w:val="00724DD5"/>
    <w:rsid w:val="0072672E"/>
    <w:rsid w:val="00727A76"/>
    <w:rsid w:val="00727D90"/>
    <w:rsid w:val="00736038"/>
    <w:rsid w:val="007376D2"/>
    <w:rsid w:val="00737AA5"/>
    <w:rsid w:val="00740337"/>
    <w:rsid w:val="0074155B"/>
    <w:rsid w:val="00743D07"/>
    <w:rsid w:val="007455DA"/>
    <w:rsid w:val="00752E76"/>
    <w:rsid w:val="0075426B"/>
    <w:rsid w:val="00757E4A"/>
    <w:rsid w:val="00763DDF"/>
    <w:rsid w:val="00765381"/>
    <w:rsid w:val="00770DC0"/>
    <w:rsid w:val="00772C45"/>
    <w:rsid w:val="007747AA"/>
    <w:rsid w:val="007839BC"/>
    <w:rsid w:val="007865C9"/>
    <w:rsid w:val="00792B17"/>
    <w:rsid w:val="0079474C"/>
    <w:rsid w:val="00797FA9"/>
    <w:rsid w:val="007A2608"/>
    <w:rsid w:val="007A7E5C"/>
    <w:rsid w:val="007B0E41"/>
    <w:rsid w:val="007B1549"/>
    <w:rsid w:val="007B410A"/>
    <w:rsid w:val="007B5F76"/>
    <w:rsid w:val="007B6210"/>
    <w:rsid w:val="007B6289"/>
    <w:rsid w:val="007C48B4"/>
    <w:rsid w:val="007C6A72"/>
    <w:rsid w:val="007C6E19"/>
    <w:rsid w:val="007D2511"/>
    <w:rsid w:val="007D3BC7"/>
    <w:rsid w:val="007D50E5"/>
    <w:rsid w:val="007D7B17"/>
    <w:rsid w:val="007D7BCC"/>
    <w:rsid w:val="007E11D5"/>
    <w:rsid w:val="007E291A"/>
    <w:rsid w:val="007E41A0"/>
    <w:rsid w:val="007E41B1"/>
    <w:rsid w:val="007E54DE"/>
    <w:rsid w:val="007F0233"/>
    <w:rsid w:val="007F04C6"/>
    <w:rsid w:val="007F6233"/>
    <w:rsid w:val="007F6F41"/>
    <w:rsid w:val="00805EF2"/>
    <w:rsid w:val="00806CF9"/>
    <w:rsid w:val="008223A9"/>
    <w:rsid w:val="008225BD"/>
    <w:rsid w:val="00822678"/>
    <w:rsid w:val="0083095B"/>
    <w:rsid w:val="0083144F"/>
    <w:rsid w:val="00836089"/>
    <w:rsid w:val="00836536"/>
    <w:rsid w:val="00836A7C"/>
    <w:rsid w:val="00837580"/>
    <w:rsid w:val="00837E3C"/>
    <w:rsid w:val="00841123"/>
    <w:rsid w:val="00842944"/>
    <w:rsid w:val="008462B2"/>
    <w:rsid w:val="00852E43"/>
    <w:rsid w:val="008540C4"/>
    <w:rsid w:val="00863AFC"/>
    <w:rsid w:val="0086471E"/>
    <w:rsid w:val="00864C38"/>
    <w:rsid w:val="00867FAE"/>
    <w:rsid w:val="00871883"/>
    <w:rsid w:val="00872721"/>
    <w:rsid w:val="008753D4"/>
    <w:rsid w:val="0087674F"/>
    <w:rsid w:val="00876CB3"/>
    <w:rsid w:val="00877021"/>
    <w:rsid w:val="00877740"/>
    <w:rsid w:val="00877DED"/>
    <w:rsid w:val="00884353"/>
    <w:rsid w:val="00885129"/>
    <w:rsid w:val="00887DFB"/>
    <w:rsid w:val="00891C79"/>
    <w:rsid w:val="00891CAB"/>
    <w:rsid w:val="008962E4"/>
    <w:rsid w:val="00896F1E"/>
    <w:rsid w:val="00897DD6"/>
    <w:rsid w:val="008A0C3D"/>
    <w:rsid w:val="008A2499"/>
    <w:rsid w:val="008A2AE3"/>
    <w:rsid w:val="008A3F18"/>
    <w:rsid w:val="008A4AAE"/>
    <w:rsid w:val="008A529B"/>
    <w:rsid w:val="008B14C5"/>
    <w:rsid w:val="008B1CFA"/>
    <w:rsid w:val="008B36C4"/>
    <w:rsid w:val="008B5BCD"/>
    <w:rsid w:val="008C28B6"/>
    <w:rsid w:val="008C31F2"/>
    <w:rsid w:val="008C504A"/>
    <w:rsid w:val="008C67B0"/>
    <w:rsid w:val="008C71DD"/>
    <w:rsid w:val="008D18C8"/>
    <w:rsid w:val="008D2585"/>
    <w:rsid w:val="008D4310"/>
    <w:rsid w:val="008D614C"/>
    <w:rsid w:val="008D6FDF"/>
    <w:rsid w:val="008E1AA1"/>
    <w:rsid w:val="008E3077"/>
    <w:rsid w:val="008E3A11"/>
    <w:rsid w:val="008F171F"/>
    <w:rsid w:val="008F7282"/>
    <w:rsid w:val="008F7A43"/>
    <w:rsid w:val="00902984"/>
    <w:rsid w:val="00905260"/>
    <w:rsid w:val="00907CB4"/>
    <w:rsid w:val="009143E8"/>
    <w:rsid w:val="00915B48"/>
    <w:rsid w:val="009169FC"/>
    <w:rsid w:val="009179B4"/>
    <w:rsid w:val="00917F13"/>
    <w:rsid w:val="00920B9D"/>
    <w:rsid w:val="009230AF"/>
    <w:rsid w:val="00930634"/>
    <w:rsid w:val="009306DA"/>
    <w:rsid w:val="0093156B"/>
    <w:rsid w:val="00931F9C"/>
    <w:rsid w:val="009322CF"/>
    <w:rsid w:val="00932DBD"/>
    <w:rsid w:val="009375A7"/>
    <w:rsid w:val="009406C5"/>
    <w:rsid w:val="00942801"/>
    <w:rsid w:val="00942B13"/>
    <w:rsid w:val="00945EAA"/>
    <w:rsid w:val="00946FAD"/>
    <w:rsid w:val="009518F6"/>
    <w:rsid w:val="00951E46"/>
    <w:rsid w:val="0096249C"/>
    <w:rsid w:val="00962BE5"/>
    <w:rsid w:val="00963065"/>
    <w:rsid w:val="009637C9"/>
    <w:rsid w:val="00964514"/>
    <w:rsid w:val="0096540C"/>
    <w:rsid w:val="0096615D"/>
    <w:rsid w:val="00966E0E"/>
    <w:rsid w:val="009714CA"/>
    <w:rsid w:val="0097349D"/>
    <w:rsid w:val="0097435F"/>
    <w:rsid w:val="00974DC7"/>
    <w:rsid w:val="00976A2F"/>
    <w:rsid w:val="00981417"/>
    <w:rsid w:val="0098215C"/>
    <w:rsid w:val="00990406"/>
    <w:rsid w:val="00990AC7"/>
    <w:rsid w:val="0099143A"/>
    <w:rsid w:val="009927A6"/>
    <w:rsid w:val="009959D8"/>
    <w:rsid w:val="009A229C"/>
    <w:rsid w:val="009A60A9"/>
    <w:rsid w:val="009A6293"/>
    <w:rsid w:val="009B04E6"/>
    <w:rsid w:val="009B06B5"/>
    <w:rsid w:val="009B1C53"/>
    <w:rsid w:val="009C23AF"/>
    <w:rsid w:val="009C296C"/>
    <w:rsid w:val="009C3121"/>
    <w:rsid w:val="009C43D2"/>
    <w:rsid w:val="009C7113"/>
    <w:rsid w:val="009D088F"/>
    <w:rsid w:val="009D0C05"/>
    <w:rsid w:val="009D1098"/>
    <w:rsid w:val="009E41BB"/>
    <w:rsid w:val="009F274E"/>
    <w:rsid w:val="009F5E3C"/>
    <w:rsid w:val="00A05904"/>
    <w:rsid w:val="00A07AC0"/>
    <w:rsid w:val="00A110ED"/>
    <w:rsid w:val="00A1290E"/>
    <w:rsid w:val="00A136A1"/>
    <w:rsid w:val="00A14464"/>
    <w:rsid w:val="00A20C59"/>
    <w:rsid w:val="00A20F2D"/>
    <w:rsid w:val="00A22D1B"/>
    <w:rsid w:val="00A2754C"/>
    <w:rsid w:val="00A32329"/>
    <w:rsid w:val="00A3369B"/>
    <w:rsid w:val="00A33A2B"/>
    <w:rsid w:val="00A349A6"/>
    <w:rsid w:val="00A35224"/>
    <w:rsid w:val="00A41140"/>
    <w:rsid w:val="00A42AA1"/>
    <w:rsid w:val="00A443D3"/>
    <w:rsid w:val="00A4477B"/>
    <w:rsid w:val="00A44A29"/>
    <w:rsid w:val="00A454FA"/>
    <w:rsid w:val="00A47C8A"/>
    <w:rsid w:val="00A51D1B"/>
    <w:rsid w:val="00A5271A"/>
    <w:rsid w:val="00A52E67"/>
    <w:rsid w:val="00A54A1E"/>
    <w:rsid w:val="00A55A21"/>
    <w:rsid w:val="00A616C9"/>
    <w:rsid w:val="00A622F5"/>
    <w:rsid w:val="00A65E2F"/>
    <w:rsid w:val="00A71D8C"/>
    <w:rsid w:val="00A759A7"/>
    <w:rsid w:val="00A84586"/>
    <w:rsid w:val="00A90500"/>
    <w:rsid w:val="00A91BF1"/>
    <w:rsid w:val="00A93E36"/>
    <w:rsid w:val="00A94CE2"/>
    <w:rsid w:val="00A95314"/>
    <w:rsid w:val="00A967C8"/>
    <w:rsid w:val="00A96F74"/>
    <w:rsid w:val="00AA290D"/>
    <w:rsid w:val="00AB0A23"/>
    <w:rsid w:val="00AB1BBF"/>
    <w:rsid w:val="00AB3937"/>
    <w:rsid w:val="00AB4F41"/>
    <w:rsid w:val="00AB7732"/>
    <w:rsid w:val="00AB7C4B"/>
    <w:rsid w:val="00AB7DDB"/>
    <w:rsid w:val="00AC08C0"/>
    <w:rsid w:val="00AC0914"/>
    <w:rsid w:val="00AC24E0"/>
    <w:rsid w:val="00AD24EE"/>
    <w:rsid w:val="00AD3B66"/>
    <w:rsid w:val="00AE6442"/>
    <w:rsid w:val="00AE7914"/>
    <w:rsid w:val="00AF6580"/>
    <w:rsid w:val="00B032F9"/>
    <w:rsid w:val="00B06A01"/>
    <w:rsid w:val="00B0719E"/>
    <w:rsid w:val="00B07B57"/>
    <w:rsid w:val="00B121BA"/>
    <w:rsid w:val="00B1465E"/>
    <w:rsid w:val="00B21A46"/>
    <w:rsid w:val="00B2347C"/>
    <w:rsid w:val="00B25A68"/>
    <w:rsid w:val="00B35D2B"/>
    <w:rsid w:val="00B36F6D"/>
    <w:rsid w:val="00B4002F"/>
    <w:rsid w:val="00B4043A"/>
    <w:rsid w:val="00B43334"/>
    <w:rsid w:val="00B45377"/>
    <w:rsid w:val="00B465E9"/>
    <w:rsid w:val="00B47CF3"/>
    <w:rsid w:val="00B52401"/>
    <w:rsid w:val="00B53A9A"/>
    <w:rsid w:val="00B54CC4"/>
    <w:rsid w:val="00B57221"/>
    <w:rsid w:val="00B57F90"/>
    <w:rsid w:val="00B600E1"/>
    <w:rsid w:val="00B611D5"/>
    <w:rsid w:val="00B6338B"/>
    <w:rsid w:val="00B649D2"/>
    <w:rsid w:val="00B64D57"/>
    <w:rsid w:val="00B66884"/>
    <w:rsid w:val="00B70106"/>
    <w:rsid w:val="00B70116"/>
    <w:rsid w:val="00B71481"/>
    <w:rsid w:val="00B7159F"/>
    <w:rsid w:val="00B73D12"/>
    <w:rsid w:val="00B74246"/>
    <w:rsid w:val="00B74618"/>
    <w:rsid w:val="00B7480E"/>
    <w:rsid w:val="00B80A1D"/>
    <w:rsid w:val="00B8647B"/>
    <w:rsid w:val="00B910C7"/>
    <w:rsid w:val="00B92D2F"/>
    <w:rsid w:val="00B93C18"/>
    <w:rsid w:val="00B96E6D"/>
    <w:rsid w:val="00BA0C0F"/>
    <w:rsid w:val="00BA113D"/>
    <w:rsid w:val="00BB3C16"/>
    <w:rsid w:val="00BB556B"/>
    <w:rsid w:val="00BB56FB"/>
    <w:rsid w:val="00BB57F3"/>
    <w:rsid w:val="00BB6661"/>
    <w:rsid w:val="00BC031A"/>
    <w:rsid w:val="00BC21A5"/>
    <w:rsid w:val="00BC4BEB"/>
    <w:rsid w:val="00BC6164"/>
    <w:rsid w:val="00BC6AD5"/>
    <w:rsid w:val="00BD2D3E"/>
    <w:rsid w:val="00BD383A"/>
    <w:rsid w:val="00BD4CCC"/>
    <w:rsid w:val="00BE0AEA"/>
    <w:rsid w:val="00BE0AFD"/>
    <w:rsid w:val="00BE1E33"/>
    <w:rsid w:val="00BE209C"/>
    <w:rsid w:val="00BE3618"/>
    <w:rsid w:val="00BE447B"/>
    <w:rsid w:val="00BF1FC5"/>
    <w:rsid w:val="00BF4C1C"/>
    <w:rsid w:val="00C02F3B"/>
    <w:rsid w:val="00C041E6"/>
    <w:rsid w:val="00C04717"/>
    <w:rsid w:val="00C04E9A"/>
    <w:rsid w:val="00C07AC9"/>
    <w:rsid w:val="00C10741"/>
    <w:rsid w:val="00C12EE8"/>
    <w:rsid w:val="00C20218"/>
    <w:rsid w:val="00C20AB9"/>
    <w:rsid w:val="00C25029"/>
    <w:rsid w:val="00C30148"/>
    <w:rsid w:val="00C3225A"/>
    <w:rsid w:val="00C36E2C"/>
    <w:rsid w:val="00C41C56"/>
    <w:rsid w:val="00C42C7B"/>
    <w:rsid w:val="00C43661"/>
    <w:rsid w:val="00C453E2"/>
    <w:rsid w:val="00C47C0C"/>
    <w:rsid w:val="00C530F3"/>
    <w:rsid w:val="00C55FBD"/>
    <w:rsid w:val="00C645E5"/>
    <w:rsid w:val="00C67474"/>
    <w:rsid w:val="00C71FBB"/>
    <w:rsid w:val="00C76B6E"/>
    <w:rsid w:val="00C77D91"/>
    <w:rsid w:val="00C8456C"/>
    <w:rsid w:val="00C93A4D"/>
    <w:rsid w:val="00C9544E"/>
    <w:rsid w:val="00CA1E3C"/>
    <w:rsid w:val="00CA6914"/>
    <w:rsid w:val="00CB1A9A"/>
    <w:rsid w:val="00CB3118"/>
    <w:rsid w:val="00CB37CC"/>
    <w:rsid w:val="00CB5D04"/>
    <w:rsid w:val="00CB64E2"/>
    <w:rsid w:val="00CB6D70"/>
    <w:rsid w:val="00CB7997"/>
    <w:rsid w:val="00CC5483"/>
    <w:rsid w:val="00CC61CF"/>
    <w:rsid w:val="00CC632C"/>
    <w:rsid w:val="00CC6C7E"/>
    <w:rsid w:val="00CD1051"/>
    <w:rsid w:val="00CD23E7"/>
    <w:rsid w:val="00CD2560"/>
    <w:rsid w:val="00CE2ABC"/>
    <w:rsid w:val="00CE5037"/>
    <w:rsid w:val="00CE5AC5"/>
    <w:rsid w:val="00CE6317"/>
    <w:rsid w:val="00CF34D6"/>
    <w:rsid w:val="00CF4E6C"/>
    <w:rsid w:val="00CF6ADA"/>
    <w:rsid w:val="00D01F37"/>
    <w:rsid w:val="00D056C0"/>
    <w:rsid w:val="00D057C7"/>
    <w:rsid w:val="00D10CA8"/>
    <w:rsid w:val="00D126CF"/>
    <w:rsid w:val="00D172EE"/>
    <w:rsid w:val="00D17AE4"/>
    <w:rsid w:val="00D2372B"/>
    <w:rsid w:val="00D30BC1"/>
    <w:rsid w:val="00D3309F"/>
    <w:rsid w:val="00D34C0A"/>
    <w:rsid w:val="00D34C0B"/>
    <w:rsid w:val="00D40552"/>
    <w:rsid w:val="00D40F3D"/>
    <w:rsid w:val="00D41421"/>
    <w:rsid w:val="00D42643"/>
    <w:rsid w:val="00D445E4"/>
    <w:rsid w:val="00D44672"/>
    <w:rsid w:val="00D45BBB"/>
    <w:rsid w:val="00D45F10"/>
    <w:rsid w:val="00D474E4"/>
    <w:rsid w:val="00D57270"/>
    <w:rsid w:val="00D5752C"/>
    <w:rsid w:val="00D6275A"/>
    <w:rsid w:val="00D65AB6"/>
    <w:rsid w:val="00D71638"/>
    <w:rsid w:val="00D730D4"/>
    <w:rsid w:val="00D734C6"/>
    <w:rsid w:val="00D74409"/>
    <w:rsid w:val="00D744BA"/>
    <w:rsid w:val="00D85C48"/>
    <w:rsid w:val="00D90B3F"/>
    <w:rsid w:val="00D90D29"/>
    <w:rsid w:val="00D90ED2"/>
    <w:rsid w:val="00D92A04"/>
    <w:rsid w:val="00D96A5E"/>
    <w:rsid w:val="00DA08A9"/>
    <w:rsid w:val="00DA090B"/>
    <w:rsid w:val="00DA4E4A"/>
    <w:rsid w:val="00DA79C9"/>
    <w:rsid w:val="00DB1544"/>
    <w:rsid w:val="00DB1C8A"/>
    <w:rsid w:val="00DB61A0"/>
    <w:rsid w:val="00DB661D"/>
    <w:rsid w:val="00DC188B"/>
    <w:rsid w:val="00DC3995"/>
    <w:rsid w:val="00DC5DC8"/>
    <w:rsid w:val="00DD129A"/>
    <w:rsid w:val="00DD2927"/>
    <w:rsid w:val="00DD2A8A"/>
    <w:rsid w:val="00DD4BAA"/>
    <w:rsid w:val="00DD6B48"/>
    <w:rsid w:val="00DD6FC1"/>
    <w:rsid w:val="00DE3BF7"/>
    <w:rsid w:val="00DE4A08"/>
    <w:rsid w:val="00DF13A7"/>
    <w:rsid w:val="00DF60A3"/>
    <w:rsid w:val="00E0400F"/>
    <w:rsid w:val="00E05C97"/>
    <w:rsid w:val="00E12243"/>
    <w:rsid w:val="00E148F0"/>
    <w:rsid w:val="00E20713"/>
    <w:rsid w:val="00E23193"/>
    <w:rsid w:val="00E24EE2"/>
    <w:rsid w:val="00E32004"/>
    <w:rsid w:val="00E321B4"/>
    <w:rsid w:val="00E324FA"/>
    <w:rsid w:val="00E434FF"/>
    <w:rsid w:val="00E47569"/>
    <w:rsid w:val="00E612F5"/>
    <w:rsid w:val="00E6560B"/>
    <w:rsid w:val="00E6611A"/>
    <w:rsid w:val="00E71785"/>
    <w:rsid w:val="00E82277"/>
    <w:rsid w:val="00E832F9"/>
    <w:rsid w:val="00E84C4F"/>
    <w:rsid w:val="00E86B93"/>
    <w:rsid w:val="00E87D86"/>
    <w:rsid w:val="00E979D6"/>
    <w:rsid w:val="00E97B74"/>
    <w:rsid w:val="00EA2A9A"/>
    <w:rsid w:val="00EC127B"/>
    <w:rsid w:val="00EC70ED"/>
    <w:rsid w:val="00ED0AA9"/>
    <w:rsid w:val="00ED3D95"/>
    <w:rsid w:val="00ED7939"/>
    <w:rsid w:val="00EE47C8"/>
    <w:rsid w:val="00EE7ED0"/>
    <w:rsid w:val="00EF218A"/>
    <w:rsid w:val="00EF4E3B"/>
    <w:rsid w:val="00EF7683"/>
    <w:rsid w:val="00EF7CB0"/>
    <w:rsid w:val="00F02C5D"/>
    <w:rsid w:val="00F05998"/>
    <w:rsid w:val="00F0634F"/>
    <w:rsid w:val="00F074DD"/>
    <w:rsid w:val="00F12908"/>
    <w:rsid w:val="00F12939"/>
    <w:rsid w:val="00F12AE7"/>
    <w:rsid w:val="00F12C95"/>
    <w:rsid w:val="00F138E4"/>
    <w:rsid w:val="00F22E07"/>
    <w:rsid w:val="00F23E9B"/>
    <w:rsid w:val="00F25658"/>
    <w:rsid w:val="00F27883"/>
    <w:rsid w:val="00F35CA5"/>
    <w:rsid w:val="00F36FC0"/>
    <w:rsid w:val="00F37BA0"/>
    <w:rsid w:val="00F41DBD"/>
    <w:rsid w:val="00F42B84"/>
    <w:rsid w:val="00F43F5A"/>
    <w:rsid w:val="00F4782B"/>
    <w:rsid w:val="00F507E0"/>
    <w:rsid w:val="00F50989"/>
    <w:rsid w:val="00F51A7D"/>
    <w:rsid w:val="00F52007"/>
    <w:rsid w:val="00F52254"/>
    <w:rsid w:val="00F53705"/>
    <w:rsid w:val="00F61700"/>
    <w:rsid w:val="00F64D9D"/>
    <w:rsid w:val="00F67586"/>
    <w:rsid w:val="00F705AE"/>
    <w:rsid w:val="00F7093D"/>
    <w:rsid w:val="00F71CA2"/>
    <w:rsid w:val="00F77144"/>
    <w:rsid w:val="00F80F1C"/>
    <w:rsid w:val="00F812C6"/>
    <w:rsid w:val="00F836CE"/>
    <w:rsid w:val="00F85ADD"/>
    <w:rsid w:val="00F863E9"/>
    <w:rsid w:val="00F86A2B"/>
    <w:rsid w:val="00F86D52"/>
    <w:rsid w:val="00F949AD"/>
    <w:rsid w:val="00F97A82"/>
    <w:rsid w:val="00F97D26"/>
    <w:rsid w:val="00FA3650"/>
    <w:rsid w:val="00FA426B"/>
    <w:rsid w:val="00FA6069"/>
    <w:rsid w:val="00FA6403"/>
    <w:rsid w:val="00FA7E8D"/>
    <w:rsid w:val="00FB089C"/>
    <w:rsid w:val="00FB0C47"/>
    <w:rsid w:val="00FB1B71"/>
    <w:rsid w:val="00FB4594"/>
    <w:rsid w:val="00FB4D06"/>
    <w:rsid w:val="00FB5655"/>
    <w:rsid w:val="00FC1710"/>
    <w:rsid w:val="00FC4DE0"/>
    <w:rsid w:val="00FC756C"/>
    <w:rsid w:val="00FC7F98"/>
    <w:rsid w:val="00FD1037"/>
    <w:rsid w:val="00FD793F"/>
    <w:rsid w:val="00FE04CB"/>
    <w:rsid w:val="00FE0684"/>
    <w:rsid w:val="00FE6AF3"/>
    <w:rsid w:val="00FE6FAB"/>
    <w:rsid w:val="00FE7099"/>
    <w:rsid w:val="00FE7ECA"/>
    <w:rsid w:val="00FF1C5D"/>
    <w:rsid w:val="00FF2B68"/>
    <w:rsid w:val="00FF5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197E30"/>
    <w:pPr>
      <w:spacing w:after="200" w:line="276" w:lineRule="auto"/>
    </w:pPr>
    <w:rPr>
      <w:sz w:val="22"/>
      <w:szCs w:val="22"/>
      <w:lang w:val="vi-VN"/>
    </w:rPr>
  </w:style>
  <w:style w:type="paragraph" w:styleId="mc1">
    <w:name w:val="heading 1"/>
    <w:basedOn w:val="Binhthng"/>
    <w:next w:val="Binhthng"/>
    <w:link w:val="mc1Char"/>
    <w:qFormat/>
    <w:rsid w:val="0042330A"/>
    <w:pPr>
      <w:keepNext/>
      <w:widowControl w:val="0"/>
      <w:spacing w:after="0" w:line="240" w:lineRule="auto"/>
      <w:ind w:right="-242"/>
      <w:outlineLvl w:val="0"/>
    </w:pPr>
    <w:rPr>
      <w:rFonts w:ascii=".VnTime" w:eastAsia="Times New Roman" w:hAnsi=".VnTime"/>
      <w:b/>
      <w:color w:val="0000FF"/>
      <w:sz w:val="28"/>
      <w:szCs w:val="20"/>
      <w:lang w:val="en-US"/>
    </w:rPr>
  </w:style>
  <w:style w:type="paragraph" w:styleId="mc3">
    <w:name w:val="heading 3"/>
    <w:basedOn w:val="Binhthng"/>
    <w:next w:val="Binhthng"/>
    <w:qFormat/>
    <w:rsid w:val="007F0233"/>
    <w:pPr>
      <w:keepNext/>
      <w:spacing w:before="240" w:after="60" w:line="240" w:lineRule="auto"/>
      <w:outlineLvl w:val="2"/>
    </w:pPr>
    <w:rPr>
      <w:rFonts w:ascii="Cambria" w:eastAsia="Times New Roman" w:hAnsi="Cambria"/>
      <w:b/>
      <w:bCs/>
      <w:noProof/>
      <w:sz w:val="26"/>
      <w:szCs w:val="26"/>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link w:val="mc1"/>
    <w:rsid w:val="0042330A"/>
    <w:rPr>
      <w:rFonts w:ascii=".VnTime" w:eastAsia="Times New Roman" w:hAnsi=".VnTime" w:cs="Times New Roman"/>
      <w:b/>
      <w:color w:val="0000FF"/>
      <w:sz w:val="28"/>
      <w:szCs w:val="20"/>
      <w:lang w:val="en-US"/>
    </w:rPr>
  </w:style>
  <w:style w:type="paragraph" w:styleId="Vnbanccch">
    <w:name w:val="footnote text"/>
    <w:basedOn w:val="Binhthng"/>
    <w:link w:val="VnbanccchChar"/>
    <w:semiHidden/>
    <w:rsid w:val="0042330A"/>
    <w:pPr>
      <w:spacing w:after="0" w:line="240" w:lineRule="auto"/>
    </w:pPr>
    <w:rPr>
      <w:rFonts w:ascii="Times New Roman" w:eastAsia="Times New Roman" w:hAnsi="Times New Roman"/>
      <w:sz w:val="20"/>
      <w:szCs w:val="20"/>
      <w:lang w:val="en-US"/>
    </w:rPr>
  </w:style>
  <w:style w:type="character" w:customStyle="1" w:styleId="VnbanccchChar">
    <w:name w:val="Văn bản cước chú Char"/>
    <w:link w:val="Vnbanccch"/>
    <w:semiHidden/>
    <w:rsid w:val="0042330A"/>
    <w:rPr>
      <w:rFonts w:ascii="Times New Roman" w:eastAsia="Times New Roman" w:hAnsi="Times New Roman" w:cs="Times New Roman"/>
      <w:sz w:val="20"/>
      <w:szCs w:val="20"/>
      <w:lang w:val="en-US"/>
    </w:rPr>
  </w:style>
  <w:style w:type="character" w:styleId="Thamchiuccch">
    <w:name w:val="footnote reference"/>
    <w:semiHidden/>
    <w:rsid w:val="0042330A"/>
    <w:rPr>
      <w:vertAlign w:val="superscript"/>
    </w:rPr>
  </w:style>
  <w:style w:type="paragraph" w:styleId="Thnvnban3">
    <w:name w:val="Body Text 3"/>
    <w:basedOn w:val="Binhthng"/>
    <w:link w:val="Thnvnban3Char"/>
    <w:rsid w:val="0042330A"/>
    <w:pPr>
      <w:spacing w:after="0" w:line="240" w:lineRule="auto"/>
    </w:pPr>
    <w:rPr>
      <w:rFonts w:ascii=".VnTime" w:eastAsia="Times New Roman" w:hAnsi=".VnTime"/>
      <w:sz w:val="24"/>
      <w:szCs w:val="20"/>
      <w:lang w:val="en-US"/>
    </w:rPr>
  </w:style>
  <w:style w:type="character" w:customStyle="1" w:styleId="Thnvnban3Char">
    <w:name w:val="Thân vãn bản 3 Char"/>
    <w:link w:val="Thnvnban3"/>
    <w:rsid w:val="0042330A"/>
    <w:rPr>
      <w:rFonts w:ascii=".VnTime" w:eastAsia="Times New Roman" w:hAnsi=".VnTime" w:cs="Times New Roman"/>
      <w:sz w:val="24"/>
      <w:szCs w:val="20"/>
      <w:lang w:val="en-US"/>
    </w:rPr>
  </w:style>
  <w:style w:type="character" w:styleId="Siunikt">
    <w:name w:val="Hyperlink"/>
    <w:rsid w:val="0042330A"/>
    <w:rPr>
      <w:color w:val="0000FF"/>
      <w:u w:val="single"/>
    </w:rPr>
  </w:style>
  <w:style w:type="paragraph" w:styleId="ThngthngWeb">
    <w:name w:val="Normal (Web)"/>
    <w:aliases w:val="Normal (Web) Char, Char Char Char,Char Char Char"/>
    <w:basedOn w:val="Binhthng"/>
    <w:link w:val="ThngthngWebChar"/>
    <w:rsid w:val="0042330A"/>
    <w:pPr>
      <w:spacing w:before="100" w:beforeAutospacing="1" w:after="100" w:afterAutospacing="1" w:line="240" w:lineRule="auto"/>
    </w:pPr>
    <w:rPr>
      <w:rFonts w:ascii="Times New Roman" w:eastAsia="Times New Roman" w:hAnsi="Times New Roman"/>
      <w:sz w:val="24"/>
      <w:szCs w:val="24"/>
      <w:lang w:val="en-US"/>
    </w:rPr>
  </w:style>
  <w:style w:type="character" w:styleId="Mnh">
    <w:name w:val="Strong"/>
    <w:uiPriority w:val="22"/>
    <w:qFormat/>
    <w:rsid w:val="0042330A"/>
    <w:rPr>
      <w:b/>
      <w:bCs/>
    </w:rPr>
  </w:style>
  <w:style w:type="character" w:customStyle="1" w:styleId="apple-converted-space">
    <w:name w:val="apple-converted-space"/>
    <w:rsid w:val="0042330A"/>
  </w:style>
  <w:style w:type="character" w:styleId="Nhnmnh">
    <w:name w:val="Emphasis"/>
    <w:qFormat/>
    <w:rsid w:val="0042330A"/>
    <w:rPr>
      <w:i/>
      <w:iCs/>
    </w:rPr>
  </w:style>
  <w:style w:type="paragraph" w:styleId="Chntrang">
    <w:name w:val="footer"/>
    <w:basedOn w:val="Binhthng"/>
    <w:link w:val="ChntrangChar"/>
    <w:uiPriority w:val="99"/>
    <w:rsid w:val="0042330A"/>
    <w:pPr>
      <w:tabs>
        <w:tab w:val="center" w:pos="4320"/>
        <w:tab w:val="right" w:pos="8640"/>
      </w:tabs>
      <w:spacing w:after="0" w:line="240" w:lineRule="auto"/>
    </w:pPr>
    <w:rPr>
      <w:rFonts w:ascii="Times New Roman" w:eastAsia="Times New Roman" w:hAnsi="Times New Roman"/>
      <w:sz w:val="20"/>
      <w:szCs w:val="20"/>
      <w:lang w:val="en-US"/>
    </w:rPr>
  </w:style>
  <w:style w:type="character" w:customStyle="1" w:styleId="ChntrangChar">
    <w:name w:val="Chân trang Char"/>
    <w:link w:val="Chntrang"/>
    <w:uiPriority w:val="99"/>
    <w:rsid w:val="0042330A"/>
    <w:rPr>
      <w:rFonts w:ascii="Times New Roman" w:eastAsia="Times New Roman" w:hAnsi="Times New Roman" w:cs="Times New Roman"/>
      <w:sz w:val="20"/>
      <w:szCs w:val="20"/>
      <w:lang w:val="en-US"/>
    </w:rPr>
  </w:style>
  <w:style w:type="paragraph" w:customStyle="1" w:styleId="oncaDanhsch1">
    <w:name w:val="Đoạn của Danh sách1"/>
    <w:basedOn w:val="Binhthng"/>
    <w:qFormat/>
    <w:rsid w:val="000A7031"/>
    <w:pPr>
      <w:ind w:left="720"/>
      <w:contextualSpacing/>
    </w:pPr>
    <w:rPr>
      <w:lang w:val="en-US"/>
    </w:rPr>
  </w:style>
  <w:style w:type="table" w:styleId="LiBang">
    <w:name w:val="Table Grid"/>
    <w:basedOn w:val="BangThngthng"/>
    <w:uiPriority w:val="39"/>
    <w:rsid w:val="00140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trang">
    <w:name w:val="header"/>
    <w:basedOn w:val="Binhthng"/>
    <w:link w:val="utrangChar"/>
    <w:uiPriority w:val="99"/>
    <w:unhideWhenUsed/>
    <w:rsid w:val="00A55A21"/>
    <w:pPr>
      <w:tabs>
        <w:tab w:val="center" w:pos="4513"/>
        <w:tab w:val="right" w:pos="9026"/>
      </w:tabs>
      <w:spacing w:after="0" w:line="240" w:lineRule="auto"/>
    </w:pPr>
  </w:style>
  <w:style w:type="character" w:customStyle="1" w:styleId="utrangChar">
    <w:name w:val="Đầu trang Char"/>
    <w:basedOn w:val="Phngmcnhcaonvn"/>
    <w:link w:val="utrang"/>
    <w:uiPriority w:val="99"/>
    <w:rsid w:val="00A55A21"/>
  </w:style>
  <w:style w:type="paragraph" w:styleId="Bngchthch">
    <w:name w:val="Balloon Text"/>
    <w:basedOn w:val="Binhthng"/>
    <w:link w:val="BngchthchChar"/>
    <w:uiPriority w:val="99"/>
    <w:semiHidden/>
    <w:unhideWhenUsed/>
    <w:rsid w:val="001A3F95"/>
    <w:pPr>
      <w:spacing w:after="0" w:line="240" w:lineRule="auto"/>
    </w:pPr>
    <w:rPr>
      <w:rFonts w:ascii="Tahoma" w:hAnsi="Tahoma"/>
      <w:sz w:val="16"/>
      <w:szCs w:val="16"/>
    </w:rPr>
  </w:style>
  <w:style w:type="character" w:customStyle="1" w:styleId="BngchthchChar">
    <w:name w:val="Bóng chú thích Char"/>
    <w:link w:val="Bngchthch"/>
    <w:uiPriority w:val="99"/>
    <w:semiHidden/>
    <w:rsid w:val="001A3F95"/>
    <w:rPr>
      <w:rFonts w:ascii="Tahoma" w:hAnsi="Tahoma" w:cs="Tahoma"/>
      <w:sz w:val="16"/>
      <w:szCs w:val="16"/>
    </w:rPr>
  </w:style>
  <w:style w:type="paragraph" w:styleId="Thtlthnvnban">
    <w:name w:val="Body Text Indent"/>
    <w:basedOn w:val="Binhthng"/>
    <w:rsid w:val="00B649D2"/>
    <w:pPr>
      <w:spacing w:after="120"/>
      <w:ind w:left="283"/>
    </w:pPr>
  </w:style>
  <w:style w:type="paragraph" w:customStyle="1" w:styleId="c2">
    <w:name w:val="c2"/>
    <w:basedOn w:val="Binhthng"/>
    <w:rsid w:val="00B649D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13">
    <w:name w:val="c13"/>
    <w:basedOn w:val="Phngmcnhcaonvn"/>
    <w:rsid w:val="00B649D2"/>
  </w:style>
  <w:style w:type="character" w:customStyle="1" w:styleId="c7">
    <w:name w:val="c7"/>
    <w:basedOn w:val="Phngmcnhcaonvn"/>
    <w:rsid w:val="00B649D2"/>
  </w:style>
  <w:style w:type="paragraph" w:customStyle="1" w:styleId="CharChar1CharChar">
    <w:name w:val="Char Char1 Char Char"/>
    <w:basedOn w:val="Binhthng"/>
    <w:autoRedefine/>
    <w:rsid w:val="007F0233"/>
    <w:pPr>
      <w:spacing w:after="160" w:line="240" w:lineRule="exact"/>
    </w:pPr>
    <w:rPr>
      <w:rFonts w:ascii="Times New Roman" w:eastAsia="Times New Roman" w:hAnsi="Times New Roman"/>
      <w:noProof/>
      <w:sz w:val="21"/>
      <w:szCs w:val="20"/>
    </w:rPr>
  </w:style>
  <w:style w:type="paragraph" w:customStyle="1" w:styleId="B">
    <w:name w:val="B"/>
    <w:basedOn w:val="Binhthng"/>
    <w:rsid w:val="007F0233"/>
    <w:pPr>
      <w:spacing w:after="0" w:line="240" w:lineRule="auto"/>
      <w:jc w:val="center"/>
    </w:pPr>
    <w:rPr>
      <w:rFonts w:ascii="Times New Roman" w:eastAsia="Times New Roman" w:hAnsi="Times New Roman"/>
      <w:b/>
      <w:noProof/>
      <w:sz w:val="28"/>
      <w:szCs w:val="28"/>
    </w:rPr>
  </w:style>
  <w:style w:type="paragraph" w:styleId="oncaDanhsch">
    <w:name w:val="List Paragraph"/>
    <w:basedOn w:val="Binhthng"/>
    <w:link w:val="oncaDanhschChar"/>
    <w:uiPriority w:val="34"/>
    <w:qFormat/>
    <w:rsid w:val="007D2511"/>
    <w:pPr>
      <w:ind w:left="720"/>
      <w:contextualSpacing/>
    </w:pPr>
  </w:style>
  <w:style w:type="paragraph" w:customStyle="1" w:styleId="2">
    <w:name w:val="2"/>
    <w:basedOn w:val="Binhthng"/>
    <w:autoRedefine/>
    <w:rsid w:val="007F6233"/>
    <w:pPr>
      <w:widowControl w:val="0"/>
      <w:tabs>
        <w:tab w:val="left" w:pos="0"/>
      </w:tabs>
      <w:spacing w:after="0" w:line="400" w:lineRule="exact"/>
      <w:ind w:firstLine="426"/>
      <w:jc w:val="both"/>
    </w:pPr>
    <w:rPr>
      <w:rFonts w:ascii="Times New Roman" w:eastAsia="Times New Roman" w:hAnsi="Times New Roman"/>
      <w:bCs/>
      <w:i/>
      <w:color w:val="FF0000"/>
      <w:sz w:val="28"/>
      <w:szCs w:val="28"/>
      <w:lang w:val="sv-SE"/>
    </w:rPr>
  </w:style>
  <w:style w:type="character" w:styleId="ThamchiuChthch">
    <w:name w:val="annotation reference"/>
    <w:basedOn w:val="Phngmcnhcaonvn"/>
    <w:uiPriority w:val="99"/>
    <w:semiHidden/>
    <w:unhideWhenUsed/>
    <w:rsid w:val="008D2585"/>
    <w:rPr>
      <w:sz w:val="16"/>
      <w:szCs w:val="16"/>
    </w:rPr>
  </w:style>
  <w:style w:type="paragraph" w:styleId="Vnbanchthch">
    <w:name w:val="annotation text"/>
    <w:basedOn w:val="Binhthng"/>
    <w:link w:val="VnbanchthchChar"/>
    <w:uiPriority w:val="99"/>
    <w:semiHidden/>
    <w:unhideWhenUsed/>
    <w:rsid w:val="008D2585"/>
    <w:pPr>
      <w:spacing w:line="240" w:lineRule="auto"/>
    </w:pPr>
    <w:rPr>
      <w:sz w:val="20"/>
      <w:szCs w:val="20"/>
    </w:rPr>
  </w:style>
  <w:style w:type="character" w:customStyle="1" w:styleId="VnbanchthchChar">
    <w:name w:val="Văn bản chú thích Char"/>
    <w:basedOn w:val="Phngmcnhcaonvn"/>
    <w:link w:val="Vnbanchthch"/>
    <w:uiPriority w:val="99"/>
    <w:semiHidden/>
    <w:rsid w:val="008D2585"/>
    <w:rPr>
      <w:lang w:val="vi-VN"/>
    </w:rPr>
  </w:style>
  <w:style w:type="paragraph" w:styleId="ChChthch">
    <w:name w:val="annotation subject"/>
    <w:basedOn w:val="Vnbanchthch"/>
    <w:next w:val="Vnbanchthch"/>
    <w:link w:val="ChChthchChar"/>
    <w:uiPriority w:val="99"/>
    <w:semiHidden/>
    <w:unhideWhenUsed/>
    <w:rsid w:val="008D2585"/>
    <w:rPr>
      <w:b/>
      <w:bCs/>
    </w:rPr>
  </w:style>
  <w:style w:type="character" w:customStyle="1" w:styleId="ChChthchChar">
    <w:name w:val="Chủ đề Chú thích Char"/>
    <w:basedOn w:val="VnbanchthchChar"/>
    <w:link w:val="ChChthch"/>
    <w:uiPriority w:val="99"/>
    <w:semiHidden/>
    <w:rsid w:val="008D2585"/>
    <w:rPr>
      <w:b/>
      <w:bCs/>
      <w:lang w:val="vi-VN"/>
    </w:rPr>
  </w:style>
  <w:style w:type="paragraph" w:customStyle="1" w:styleId="3">
    <w:name w:val="3"/>
    <w:basedOn w:val="Binhthng"/>
    <w:autoRedefine/>
    <w:rsid w:val="000A3B4A"/>
    <w:pPr>
      <w:keepNext/>
      <w:numPr>
        <w:numId w:val="10"/>
      </w:numPr>
      <w:spacing w:after="0" w:line="360" w:lineRule="atLeast"/>
      <w:ind w:firstLine="43"/>
      <w:jc w:val="both"/>
    </w:pPr>
    <w:rPr>
      <w:rFonts w:ascii="Times New Roman" w:eastAsia="Times New Roman" w:hAnsi="Times New Roman"/>
      <w:b/>
      <w:bCs/>
      <w:i/>
      <w:iCs/>
      <w:kern w:val="32"/>
      <w:sz w:val="26"/>
      <w:szCs w:val="26"/>
      <w:lang w:val="nb-NO"/>
    </w:rPr>
  </w:style>
  <w:style w:type="character" w:customStyle="1" w:styleId="ThngthngWebChar">
    <w:name w:val="Thông thường (Web) Char"/>
    <w:aliases w:val="Normal (Web) Char Char, Char Char Char Char,Char Char Char Char"/>
    <w:link w:val="ThngthngWeb"/>
    <w:rsid w:val="008D6FDF"/>
    <w:rPr>
      <w:rFonts w:ascii="Times New Roman" w:eastAsia="Times New Roman" w:hAnsi="Times New Roman"/>
      <w:sz w:val="24"/>
      <w:szCs w:val="24"/>
    </w:rPr>
  </w:style>
  <w:style w:type="character" w:customStyle="1" w:styleId="oncaDanhschChar">
    <w:name w:val="Đoạn của Danh sách Char"/>
    <w:link w:val="oncaDanhsch"/>
    <w:uiPriority w:val="34"/>
    <w:rsid w:val="00D65AB6"/>
    <w:rPr>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4573">
      <w:bodyDiv w:val="1"/>
      <w:marLeft w:val="0"/>
      <w:marRight w:val="0"/>
      <w:marTop w:val="0"/>
      <w:marBottom w:val="0"/>
      <w:divBdr>
        <w:top w:val="none" w:sz="0" w:space="0" w:color="auto"/>
        <w:left w:val="none" w:sz="0" w:space="0" w:color="auto"/>
        <w:bottom w:val="none" w:sz="0" w:space="0" w:color="auto"/>
        <w:right w:val="none" w:sz="0" w:space="0" w:color="auto"/>
      </w:divBdr>
    </w:div>
    <w:div w:id="57017301">
      <w:bodyDiv w:val="1"/>
      <w:marLeft w:val="0"/>
      <w:marRight w:val="0"/>
      <w:marTop w:val="0"/>
      <w:marBottom w:val="0"/>
      <w:divBdr>
        <w:top w:val="none" w:sz="0" w:space="0" w:color="auto"/>
        <w:left w:val="none" w:sz="0" w:space="0" w:color="auto"/>
        <w:bottom w:val="none" w:sz="0" w:space="0" w:color="auto"/>
        <w:right w:val="none" w:sz="0" w:space="0" w:color="auto"/>
      </w:divBdr>
    </w:div>
    <w:div w:id="159777450">
      <w:bodyDiv w:val="1"/>
      <w:marLeft w:val="0"/>
      <w:marRight w:val="0"/>
      <w:marTop w:val="0"/>
      <w:marBottom w:val="0"/>
      <w:divBdr>
        <w:top w:val="none" w:sz="0" w:space="0" w:color="auto"/>
        <w:left w:val="none" w:sz="0" w:space="0" w:color="auto"/>
        <w:bottom w:val="none" w:sz="0" w:space="0" w:color="auto"/>
        <w:right w:val="none" w:sz="0" w:space="0" w:color="auto"/>
      </w:divBdr>
    </w:div>
    <w:div w:id="333608258">
      <w:bodyDiv w:val="1"/>
      <w:marLeft w:val="0"/>
      <w:marRight w:val="0"/>
      <w:marTop w:val="0"/>
      <w:marBottom w:val="0"/>
      <w:divBdr>
        <w:top w:val="none" w:sz="0" w:space="0" w:color="auto"/>
        <w:left w:val="none" w:sz="0" w:space="0" w:color="auto"/>
        <w:bottom w:val="none" w:sz="0" w:space="0" w:color="auto"/>
        <w:right w:val="none" w:sz="0" w:space="0" w:color="auto"/>
      </w:divBdr>
    </w:div>
    <w:div w:id="454370539">
      <w:bodyDiv w:val="1"/>
      <w:marLeft w:val="0"/>
      <w:marRight w:val="0"/>
      <w:marTop w:val="0"/>
      <w:marBottom w:val="0"/>
      <w:divBdr>
        <w:top w:val="none" w:sz="0" w:space="0" w:color="auto"/>
        <w:left w:val="none" w:sz="0" w:space="0" w:color="auto"/>
        <w:bottom w:val="none" w:sz="0" w:space="0" w:color="auto"/>
        <w:right w:val="none" w:sz="0" w:space="0" w:color="auto"/>
      </w:divBdr>
    </w:div>
    <w:div w:id="489638679">
      <w:bodyDiv w:val="1"/>
      <w:marLeft w:val="0"/>
      <w:marRight w:val="0"/>
      <w:marTop w:val="0"/>
      <w:marBottom w:val="0"/>
      <w:divBdr>
        <w:top w:val="none" w:sz="0" w:space="0" w:color="auto"/>
        <w:left w:val="none" w:sz="0" w:space="0" w:color="auto"/>
        <w:bottom w:val="none" w:sz="0" w:space="0" w:color="auto"/>
        <w:right w:val="none" w:sz="0" w:space="0" w:color="auto"/>
      </w:divBdr>
    </w:div>
    <w:div w:id="581065186">
      <w:bodyDiv w:val="1"/>
      <w:marLeft w:val="0"/>
      <w:marRight w:val="0"/>
      <w:marTop w:val="0"/>
      <w:marBottom w:val="0"/>
      <w:divBdr>
        <w:top w:val="none" w:sz="0" w:space="0" w:color="auto"/>
        <w:left w:val="none" w:sz="0" w:space="0" w:color="auto"/>
        <w:bottom w:val="none" w:sz="0" w:space="0" w:color="auto"/>
        <w:right w:val="none" w:sz="0" w:space="0" w:color="auto"/>
      </w:divBdr>
    </w:div>
    <w:div w:id="623077992">
      <w:bodyDiv w:val="1"/>
      <w:marLeft w:val="0"/>
      <w:marRight w:val="0"/>
      <w:marTop w:val="0"/>
      <w:marBottom w:val="0"/>
      <w:divBdr>
        <w:top w:val="none" w:sz="0" w:space="0" w:color="auto"/>
        <w:left w:val="none" w:sz="0" w:space="0" w:color="auto"/>
        <w:bottom w:val="none" w:sz="0" w:space="0" w:color="auto"/>
        <w:right w:val="none" w:sz="0" w:space="0" w:color="auto"/>
      </w:divBdr>
    </w:div>
    <w:div w:id="673415002">
      <w:bodyDiv w:val="1"/>
      <w:marLeft w:val="0"/>
      <w:marRight w:val="0"/>
      <w:marTop w:val="0"/>
      <w:marBottom w:val="0"/>
      <w:divBdr>
        <w:top w:val="none" w:sz="0" w:space="0" w:color="auto"/>
        <w:left w:val="none" w:sz="0" w:space="0" w:color="auto"/>
        <w:bottom w:val="none" w:sz="0" w:space="0" w:color="auto"/>
        <w:right w:val="none" w:sz="0" w:space="0" w:color="auto"/>
      </w:divBdr>
    </w:div>
    <w:div w:id="814182284">
      <w:bodyDiv w:val="1"/>
      <w:marLeft w:val="0"/>
      <w:marRight w:val="0"/>
      <w:marTop w:val="0"/>
      <w:marBottom w:val="0"/>
      <w:divBdr>
        <w:top w:val="none" w:sz="0" w:space="0" w:color="auto"/>
        <w:left w:val="none" w:sz="0" w:space="0" w:color="auto"/>
        <w:bottom w:val="none" w:sz="0" w:space="0" w:color="auto"/>
        <w:right w:val="none" w:sz="0" w:space="0" w:color="auto"/>
      </w:divBdr>
    </w:div>
    <w:div w:id="857737239">
      <w:bodyDiv w:val="1"/>
      <w:marLeft w:val="0"/>
      <w:marRight w:val="0"/>
      <w:marTop w:val="0"/>
      <w:marBottom w:val="0"/>
      <w:divBdr>
        <w:top w:val="none" w:sz="0" w:space="0" w:color="auto"/>
        <w:left w:val="none" w:sz="0" w:space="0" w:color="auto"/>
        <w:bottom w:val="none" w:sz="0" w:space="0" w:color="auto"/>
        <w:right w:val="none" w:sz="0" w:space="0" w:color="auto"/>
      </w:divBdr>
    </w:div>
    <w:div w:id="1128013496">
      <w:bodyDiv w:val="1"/>
      <w:marLeft w:val="0"/>
      <w:marRight w:val="0"/>
      <w:marTop w:val="0"/>
      <w:marBottom w:val="0"/>
      <w:divBdr>
        <w:top w:val="none" w:sz="0" w:space="0" w:color="auto"/>
        <w:left w:val="none" w:sz="0" w:space="0" w:color="auto"/>
        <w:bottom w:val="none" w:sz="0" w:space="0" w:color="auto"/>
        <w:right w:val="none" w:sz="0" w:space="0" w:color="auto"/>
      </w:divBdr>
    </w:div>
    <w:div w:id="1309941020">
      <w:bodyDiv w:val="1"/>
      <w:marLeft w:val="0"/>
      <w:marRight w:val="0"/>
      <w:marTop w:val="0"/>
      <w:marBottom w:val="0"/>
      <w:divBdr>
        <w:top w:val="none" w:sz="0" w:space="0" w:color="auto"/>
        <w:left w:val="none" w:sz="0" w:space="0" w:color="auto"/>
        <w:bottom w:val="none" w:sz="0" w:space="0" w:color="auto"/>
        <w:right w:val="none" w:sz="0" w:space="0" w:color="auto"/>
      </w:divBdr>
    </w:div>
    <w:div w:id="1363281416">
      <w:bodyDiv w:val="1"/>
      <w:marLeft w:val="0"/>
      <w:marRight w:val="0"/>
      <w:marTop w:val="0"/>
      <w:marBottom w:val="0"/>
      <w:divBdr>
        <w:top w:val="none" w:sz="0" w:space="0" w:color="auto"/>
        <w:left w:val="none" w:sz="0" w:space="0" w:color="auto"/>
        <w:bottom w:val="none" w:sz="0" w:space="0" w:color="auto"/>
        <w:right w:val="none" w:sz="0" w:space="0" w:color="auto"/>
      </w:divBdr>
    </w:div>
    <w:div w:id="1550922285">
      <w:bodyDiv w:val="1"/>
      <w:marLeft w:val="0"/>
      <w:marRight w:val="0"/>
      <w:marTop w:val="0"/>
      <w:marBottom w:val="0"/>
      <w:divBdr>
        <w:top w:val="none" w:sz="0" w:space="0" w:color="auto"/>
        <w:left w:val="none" w:sz="0" w:space="0" w:color="auto"/>
        <w:bottom w:val="none" w:sz="0" w:space="0" w:color="auto"/>
        <w:right w:val="none" w:sz="0" w:space="0" w:color="auto"/>
      </w:divBdr>
    </w:div>
    <w:div w:id="1611817337">
      <w:bodyDiv w:val="1"/>
      <w:marLeft w:val="0"/>
      <w:marRight w:val="0"/>
      <w:marTop w:val="0"/>
      <w:marBottom w:val="0"/>
      <w:divBdr>
        <w:top w:val="none" w:sz="0" w:space="0" w:color="auto"/>
        <w:left w:val="none" w:sz="0" w:space="0" w:color="auto"/>
        <w:bottom w:val="none" w:sz="0" w:space="0" w:color="auto"/>
        <w:right w:val="none" w:sz="0" w:space="0" w:color="auto"/>
      </w:divBdr>
    </w:div>
    <w:div w:id="1624771788">
      <w:bodyDiv w:val="1"/>
      <w:marLeft w:val="0"/>
      <w:marRight w:val="0"/>
      <w:marTop w:val="0"/>
      <w:marBottom w:val="0"/>
      <w:divBdr>
        <w:top w:val="none" w:sz="0" w:space="0" w:color="auto"/>
        <w:left w:val="none" w:sz="0" w:space="0" w:color="auto"/>
        <w:bottom w:val="none" w:sz="0" w:space="0" w:color="auto"/>
        <w:right w:val="none" w:sz="0" w:space="0" w:color="auto"/>
      </w:divBdr>
    </w:div>
    <w:div w:id="1734963777">
      <w:bodyDiv w:val="1"/>
      <w:marLeft w:val="0"/>
      <w:marRight w:val="0"/>
      <w:marTop w:val="0"/>
      <w:marBottom w:val="0"/>
      <w:divBdr>
        <w:top w:val="none" w:sz="0" w:space="0" w:color="auto"/>
        <w:left w:val="none" w:sz="0" w:space="0" w:color="auto"/>
        <w:bottom w:val="none" w:sz="0" w:space="0" w:color="auto"/>
        <w:right w:val="none" w:sz="0" w:space="0" w:color="auto"/>
      </w:divBdr>
      <w:divsChild>
        <w:div w:id="1176462692">
          <w:marLeft w:val="0"/>
          <w:marRight w:val="0"/>
          <w:marTop w:val="15"/>
          <w:marBottom w:val="0"/>
          <w:divBdr>
            <w:top w:val="single" w:sz="48" w:space="0" w:color="auto"/>
            <w:left w:val="single" w:sz="48" w:space="0" w:color="auto"/>
            <w:bottom w:val="single" w:sz="48" w:space="0" w:color="auto"/>
            <w:right w:val="single" w:sz="48" w:space="0" w:color="auto"/>
          </w:divBdr>
          <w:divsChild>
            <w:div w:id="15053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8188">
      <w:bodyDiv w:val="1"/>
      <w:marLeft w:val="0"/>
      <w:marRight w:val="0"/>
      <w:marTop w:val="0"/>
      <w:marBottom w:val="0"/>
      <w:divBdr>
        <w:top w:val="none" w:sz="0" w:space="0" w:color="auto"/>
        <w:left w:val="none" w:sz="0" w:space="0" w:color="auto"/>
        <w:bottom w:val="none" w:sz="0" w:space="0" w:color="auto"/>
        <w:right w:val="none" w:sz="0" w:space="0" w:color="auto"/>
      </w:divBdr>
    </w:div>
    <w:div w:id="1945840023">
      <w:bodyDiv w:val="1"/>
      <w:marLeft w:val="0"/>
      <w:marRight w:val="0"/>
      <w:marTop w:val="0"/>
      <w:marBottom w:val="0"/>
      <w:divBdr>
        <w:top w:val="none" w:sz="0" w:space="0" w:color="auto"/>
        <w:left w:val="none" w:sz="0" w:space="0" w:color="auto"/>
        <w:bottom w:val="none" w:sz="0" w:space="0" w:color="auto"/>
        <w:right w:val="none" w:sz="0" w:space="0" w:color="auto"/>
      </w:divBdr>
    </w:div>
    <w:div w:id="1947276224">
      <w:bodyDiv w:val="1"/>
      <w:marLeft w:val="0"/>
      <w:marRight w:val="0"/>
      <w:marTop w:val="0"/>
      <w:marBottom w:val="0"/>
      <w:divBdr>
        <w:top w:val="none" w:sz="0" w:space="0" w:color="auto"/>
        <w:left w:val="none" w:sz="0" w:space="0" w:color="auto"/>
        <w:bottom w:val="none" w:sz="0" w:space="0" w:color="auto"/>
        <w:right w:val="none" w:sz="0" w:space="0" w:color="auto"/>
      </w:divBdr>
    </w:div>
    <w:div w:id="20579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67D7-3AD8-4B12-9E45-0C31F8D9A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14</Pages>
  <Words>3658</Words>
  <Characters>20853</Characters>
  <Application>Microsoft Office Word</Application>
  <DocSecurity>0</DocSecurity>
  <Lines>173</Lines>
  <Paragraphs>48</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THUYẾT MINH</vt:lpstr>
      <vt:lpstr>THUYẾT MINH</vt:lpstr>
    </vt:vector>
  </TitlesOfParts>
  <Company/>
  <LinksUpToDate>false</LinksUpToDate>
  <CharactersWithSpaces>24463</CharactersWithSpaces>
  <SharedDoc>false</SharedDoc>
  <HLinks>
    <vt:vector size="6" baseType="variant">
      <vt:variant>
        <vt:i4>5963902</vt:i4>
      </vt:variant>
      <vt:variant>
        <vt:i4>18</vt:i4>
      </vt:variant>
      <vt:variant>
        <vt:i4>0</vt:i4>
      </vt:variant>
      <vt:variant>
        <vt:i4>5</vt:i4>
      </vt:variant>
      <vt:variant>
        <vt:lpwstr>mailto:tranhmd.cd@backan.gov.vn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dc:title>
  <dc:creator>Customer</dc:creator>
  <cp:lastModifiedBy>Viết Đạo</cp:lastModifiedBy>
  <cp:revision>40</cp:revision>
  <cp:lastPrinted>2022-11-07T04:11:00Z</cp:lastPrinted>
  <dcterms:created xsi:type="dcterms:W3CDTF">2022-09-21T09:08:00Z</dcterms:created>
  <dcterms:modified xsi:type="dcterms:W3CDTF">2022-11-13T03:45:00Z</dcterms:modified>
</cp:coreProperties>
</file>